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5114" w:rsidRPr="00A53771" w:rsidRDefault="00CA5114" w:rsidP="00CA5114">
      <w:pPr>
        <w:jc w:val="center"/>
        <w:rPr>
          <w:b/>
          <w:sz w:val="72"/>
          <w:szCs w:val="72"/>
        </w:rPr>
      </w:pPr>
      <w:r w:rsidRPr="00A53771">
        <w:rPr>
          <w:b/>
          <w:sz w:val="72"/>
          <w:szCs w:val="72"/>
        </w:rPr>
        <w:t>Руководство по эксплуатации</w:t>
      </w:r>
    </w:p>
    <w:p w:rsidR="00CA5114" w:rsidRPr="009F2553" w:rsidRDefault="00CA5114" w:rsidP="00CA5114">
      <w:pPr>
        <w:jc w:val="center"/>
        <w:rPr>
          <w:b/>
          <w:sz w:val="40"/>
          <w:szCs w:val="40"/>
        </w:rPr>
      </w:pPr>
      <w:r w:rsidRPr="009F2553">
        <w:rPr>
          <w:b/>
          <w:sz w:val="40"/>
          <w:szCs w:val="40"/>
        </w:rPr>
        <w:t xml:space="preserve">Поворотная ось </w:t>
      </w:r>
      <w:r w:rsidRPr="009F2553">
        <w:rPr>
          <w:b/>
          <w:sz w:val="40"/>
          <w:szCs w:val="40"/>
          <w:lang w:val="en-US"/>
        </w:rPr>
        <w:t>A</w:t>
      </w:r>
    </w:p>
    <w:p w:rsidR="00CA5114" w:rsidRPr="00ED7CE7" w:rsidRDefault="00CA5114" w:rsidP="00CA5114">
      <w:pPr>
        <w:jc w:val="center"/>
        <w:rPr>
          <w:sz w:val="40"/>
          <w:szCs w:val="40"/>
          <w:lang w:val="en-US"/>
        </w:rPr>
      </w:pPr>
      <w:r w:rsidRPr="00ED7CE7">
        <w:rPr>
          <w:sz w:val="40"/>
          <w:szCs w:val="40"/>
          <w:lang w:val="en-US"/>
        </w:rPr>
        <w:t>«</w:t>
      </w:r>
      <w:proofErr w:type="spellStart"/>
      <w:r w:rsidR="00FB2D22" w:rsidRPr="00FB2D22">
        <w:rPr>
          <w:sz w:val="40"/>
          <w:szCs w:val="40"/>
          <w:lang w:val="en-US"/>
        </w:rPr>
        <w:t>Smiler</w:t>
      </w:r>
      <w:proofErr w:type="spellEnd"/>
      <w:r w:rsidR="00FB2D22" w:rsidRPr="00FB2D22">
        <w:rPr>
          <w:sz w:val="40"/>
          <w:szCs w:val="40"/>
          <w:lang w:val="en-US"/>
        </w:rPr>
        <w:t xml:space="preserve"> Axis Pro</w:t>
      </w:r>
      <w:r w:rsidRPr="00ED7CE7">
        <w:rPr>
          <w:sz w:val="40"/>
          <w:szCs w:val="40"/>
          <w:lang w:val="en-US"/>
        </w:rPr>
        <w:t>»</w:t>
      </w:r>
    </w:p>
    <w:p w:rsidR="00CA5114" w:rsidRPr="00FB2D22" w:rsidRDefault="00CA5114" w:rsidP="00CA5114">
      <w:pPr>
        <w:jc w:val="center"/>
        <w:rPr>
          <w:noProof/>
          <w:sz w:val="140"/>
          <w:szCs w:val="140"/>
        </w:rPr>
      </w:pPr>
      <w:r w:rsidRPr="00ED7CE7">
        <w:rPr>
          <w:noProof/>
          <w:sz w:val="140"/>
          <w:szCs w:val="140"/>
          <w:lang w:val="en-US"/>
        </w:rPr>
        <w:t>V</w:t>
      </w:r>
    </w:p>
    <w:p w:rsidR="00CA5114" w:rsidRPr="00FB2D22" w:rsidRDefault="00CA5114" w:rsidP="00CA5114">
      <w:pPr>
        <w:jc w:val="center"/>
        <w:rPr>
          <w:noProof/>
          <w:sz w:val="140"/>
          <w:szCs w:val="140"/>
        </w:rPr>
      </w:pPr>
      <w:r w:rsidRPr="00ED7CE7">
        <w:rPr>
          <w:noProof/>
          <w:sz w:val="140"/>
          <w:szCs w:val="140"/>
          <w:lang w:val="en-US"/>
        </w:rPr>
        <w:t>E</w:t>
      </w:r>
    </w:p>
    <w:p w:rsidR="00CA5114" w:rsidRPr="00FB2D22" w:rsidRDefault="00CA5114" w:rsidP="00CA5114">
      <w:pPr>
        <w:jc w:val="center"/>
        <w:rPr>
          <w:noProof/>
          <w:sz w:val="140"/>
          <w:szCs w:val="140"/>
        </w:rPr>
      </w:pPr>
      <w:r w:rsidRPr="00ED7CE7">
        <w:rPr>
          <w:noProof/>
          <w:sz w:val="140"/>
          <w:szCs w:val="140"/>
          <w:lang w:val="en-US"/>
        </w:rPr>
        <w:t>R</w:t>
      </w:r>
    </w:p>
    <w:p w:rsidR="00CA5114" w:rsidRPr="00B33120" w:rsidRDefault="00CA5114" w:rsidP="00CA5114">
      <w:pPr>
        <w:jc w:val="center"/>
        <w:rPr>
          <w:noProof/>
          <w:sz w:val="140"/>
          <w:szCs w:val="140"/>
        </w:rPr>
      </w:pPr>
      <w:r w:rsidRPr="00ED7CE7">
        <w:rPr>
          <w:noProof/>
          <w:sz w:val="140"/>
          <w:szCs w:val="140"/>
          <w:lang w:val="en-US"/>
        </w:rPr>
        <w:t>Z</w:t>
      </w:r>
    </w:p>
    <w:p w:rsidR="00CA5114" w:rsidRPr="00E966D0" w:rsidRDefault="00CA5114" w:rsidP="00CA5114">
      <w:pPr>
        <w:jc w:val="center"/>
        <w:rPr>
          <w:noProof/>
          <w:sz w:val="140"/>
          <w:szCs w:val="140"/>
        </w:rPr>
      </w:pPr>
      <w:r w:rsidRPr="00ED7CE7">
        <w:rPr>
          <w:noProof/>
          <w:sz w:val="140"/>
          <w:szCs w:val="140"/>
          <w:lang w:val="en-US"/>
        </w:rPr>
        <w:t>I</w:t>
      </w:r>
    </w:p>
    <w:p w:rsidR="00CA5114" w:rsidRPr="00ED7CE7" w:rsidRDefault="00CA5114" w:rsidP="00CA5114">
      <w:pPr>
        <w:jc w:val="center"/>
        <w:rPr>
          <w:noProof/>
          <w:sz w:val="140"/>
          <w:szCs w:val="140"/>
        </w:rPr>
      </w:pPr>
      <w:r w:rsidRPr="00ED7CE7">
        <w:rPr>
          <w:noProof/>
          <w:sz w:val="140"/>
          <w:szCs w:val="140"/>
          <w:lang w:val="en-US"/>
        </w:rPr>
        <w:t>N</w:t>
      </w:r>
    </w:p>
    <w:p w:rsidR="00CA5114" w:rsidRPr="00ED7CE7" w:rsidRDefault="00CA5114" w:rsidP="00CA5114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  <w:lang w:val="en-US"/>
        </w:rPr>
        <w:t>Verzin</w:t>
      </w:r>
      <w:proofErr w:type="spellEnd"/>
      <w:r>
        <w:rPr>
          <w:sz w:val="32"/>
          <w:szCs w:val="32"/>
        </w:rPr>
        <w:t xml:space="preserve">, </w:t>
      </w:r>
      <w:r w:rsidRPr="00ED7CE7">
        <w:rPr>
          <w:sz w:val="32"/>
          <w:szCs w:val="32"/>
        </w:rPr>
        <w:t>Россия, г.Санкт-Петербург, пр.Стачек 47</w:t>
      </w:r>
    </w:p>
    <w:p w:rsidR="00CA5114" w:rsidRPr="006608D1" w:rsidRDefault="00CA5114" w:rsidP="00CA5114">
      <w:pPr>
        <w:jc w:val="center"/>
        <w:rPr>
          <w:b/>
          <w:sz w:val="40"/>
          <w:szCs w:val="40"/>
        </w:rPr>
      </w:pPr>
      <w:r w:rsidRPr="00A53771">
        <w:rPr>
          <w:b/>
          <w:sz w:val="40"/>
          <w:szCs w:val="40"/>
        </w:rPr>
        <w:lastRenderedPageBreak/>
        <w:t>Общие сведения.</w:t>
      </w:r>
    </w:p>
    <w:p w:rsidR="009F2553" w:rsidRPr="00FB2D22" w:rsidRDefault="008614B6" w:rsidP="009F2553">
      <w:pPr>
        <w:jc w:val="center"/>
        <w:rPr>
          <w:b/>
          <w:sz w:val="40"/>
          <w:szCs w:val="40"/>
          <w:lang w:val="en-US"/>
        </w:rPr>
      </w:pPr>
      <w:proofErr w:type="spellStart"/>
      <w:r w:rsidRPr="00416B7F">
        <w:rPr>
          <w:b/>
          <w:sz w:val="36"/>
          <w:szCs w:val="36"/>
        </w:rPr>
        <w:t>Повортная</w:t>
      </w:r>
      <w:proofErr w:type="spellEnd"/>
      <w:r w:rsidRPr="00FB2D22">
        <w:rPr>
          <w:b/>
          <w:sz w:val="36"/>
          <w:szCs w:val="36"/>
          <w:lang w:val="en-US"/>
        </w:rPr>
        <w:t xml:space="preserve"> </w:t>
      </w:r>
      <w:r w:rsidRPr="00416B7F">
        <w:rPr>
          <w:b/>
          <w:sz w:val="36"/>
          <w:szCs w:val="36"/>
        </w:rPr>
        <w:t>ось</w:t>
      </w:r>
      <w:r w:rsidR="00375D17" w:rsidRPr="00FB2D22">
        <w:rPr>
          <w:b/>
          <w:sz w:val="36"/>
          <w:szCs w:val="36"/>
          <w:lang w:val="en-US"/>
        </w:rPr>
        <w:t xml:space="preserve"> </w:t>
      </w:r>
      <w:r w:rsidR="00375D17" w:rsidRPr="00FB2D22">
        <w:rPr>
          <w:b/>
          <w:sz w:val="40"/>
          <w:szCs w:val="40"/>
          <w:lang w:val="en-US"/>
        </w:rPr>
        <w:t>«</w:t>
      </w:r>
      <w:proofErr w:type="spellStart"/>
      <w:r w:rsidR="00FB2D22" w:rsidRPr="00FB2D22">
        <w:rPr>
          <w:b/>
          <w:sz w:val="40"/>
          <w:szCs w:val="40"/>
          <w:lang w:val="en-US"/>
        </w:rPr>
        <w:t>Smiler</w:t>
      </w:r>
      <w:proofErr w:type="spellEnd"/>
      <w:r w:rsidR="00FB2D22" w:rsidRPr="00FB2D22">
        <w:rPr>
          <w:b/>
          <w:sz w:val="40"/>
          <w:szCs w:val="40"/>
          <w:lang w:val="en-US"/>
        </w:rPr>
        <w:t xml:space="preserve"> Axis Pro</w:t>
      </w:r>
      <w:r w:rsidR="00375D17" w:rsidRPr="00FB2D22">
        <w:rPr>
          <w:b/>
          <w:sz w:val="40"/>
          <w:szCs w:val="40"/>
          <w:lang w:val="en-US"/>
        </w:rPr>
        <w:t>»</w:t>
      </w:r>
    </w:p>
    <w:p w:rsidR="009F2553" w:rsidRDefault="009F2553" w:rsidP="009F2553">
      <w:pPr>
        <w:spacing w:before="120"/>
        <w:ind w:firstLine="708"/>
        <w:rPr>
          <w:sz w:val="36"/>
          <w:szCs w:val="36"/>
        </w:rPr>
      </w:pPr>
      <w:r>
        <w:rPr>
          <w:sz w:val="36"/>
          <w:szCs w:val="36"/>
        </w:rPr>
        <w:t>Благодаря использованию поворотной оси с ЧПУ расширяется спектр стратегий обработки детали.</w:t>
      </w:r>
    </w:p>
    <w:p w:rsidR="00CA5114" w:rsidRPr="00B53753" w:rsidRDefault="00601CAF" w:rsidP="009F2553">
      <w:pPr>
        <w:spacing w:before="120"/>
        <w:ind w:firstLine="708"/>
        <w:rPr>
          <w:sz w:val="36"/>
          <w:szCs w:val="36"/>
        </w:rPr>
      </w:pPr>
      <w:r>
        <w:rPr>
          <w:sz w:val="36"/>
          <w:szCs w:val="36"/>
        </w:rPr>
        <w:t>Управление осью</w:t>
      </w:r>
      <w:r w:rsidR="00CA5114" w:rsidRPr="00B53753">
        <w:rPr>
          <w:sz w:val="36"/>
          <w:szCs w:val="36"/>
        </w:rPr>
        <w:t xml:space="preserve"> производится программой </w:t>
      </w:r>
      <w:r w:rsidR="00CA5114" w:rsidRPr="00B53753">
        <w:rPr>
          <w:sz w:val="36"/>
          <w:szCs w:val="36"/>
          <w:lang w:val="en-US"/>
        </w:rPr>
        <w:t>Mach</w:t>
      </w:r>
      <w:r w:rsidR="00CA5114" w:rsidRPr="00B53753">
        <w:rPr>
          <w:sz w:val="36"/>
          <w:szCs w:val="36"/>
        </w:rPr>
        <w:t>3, которая должна быть установлена на ПК и настроена в соответствии с ниже описанными условиями (см. настройка и конфигурирование)</w:t>
      </w:r>
    </w:p>
    <w:p w:rsidR="00CA5114" w:rsidRDefault="00CA5114" w:rsidP="007E484C">
      <w:pPr>
        <w:jc w:val="center"/>
        <w:rPr>
          <w:b/>
          <w:sz w:val="40"/>
          <w:szCs w:val="40"/>
        </w:rPr>
      </w:pPr>
      <w:r w:rsidRPr="007E484C">
        <w:rPr>
          <w:b/>
          <w:sz w:val="40"/>
          <w:szCs w:val="40"/>
        </w:rPr>
        <w:t xml:space="preserve">Описание </w:t>
      </w:r>
      <w:r w:rsidR="00601CAF" w:rsidRPr="007E484C">
        <w:rPr>
          <w:b/>
          <w:sz w:val="40"/>
          <w:szCs w:val="40"/>
        </w:rPr>
        <w:t>поворотной оси</w:t>
      </w:r>
      <w:r w:rsidR="007E484C">
        <w:rPr>
          <w:b/>
          <w:sz w:val="40"/>
          <w:szCs w:val="40"/>
        </w:rPr>
        <w:t xml:space="preserve"> </w:t>
      </w:r>
      <w:r w:rsidR="00DC2474">
        <w:rPr>
          <w:b/>
          <w:sz w:val="40"/>
          <w:szCs w:val="40"/>
        </w:rPr>
        <w:t>«</w:t>
      </w:r>
      <w:proofErr w:type="spellStart"/>
      <w:r w:rsidR="007E484C" w:rsidRPr="007E484C">
        <w:rPr>
          <w:b/>
          <w:sz w:val="40"/>
          <w:szCs w:val="40"/>
          <w:lang w:val="en-US"/>
        </w:rPr>
        <w:t>Smiler</w:t>
      </w:r>
      <w:proofErr w:type="spellEnd"/>
      <w:r w:rsidR="007E484C" w:rsidRPr="007E484C">
        <w:rPr>
          <w:b/>
          <w:sz w:val="40"/>
          <w:szCs w:val="40"/>
        </w:rPr>
        <w:t xml:space="preserve"> </w:t>
      </w:r>
      <w:r w:rsidR="007E484C" w:rsidRPr="007E484C">
        <w:rPr>
          <w:b/>
          <w:sz w:val="40"/>
          <w:szCs w:val="40"/>
          <w:lang w:val="en-US"/>
        </w:rPr>
        <w:t>Axis</w:t>
      </w:r>
      <w:r w:rsidR="007E484C" w:rsidRPr="007E484C">
        <w:rPr>
          <w:b/>
          <w:sz w:val="40"/>
          <w:szCs w:val="40"/>
        </w:rPr>
        <w:t xml:space="preserve"> </w:t>
      </w:r>
      <w:r w:rsidR="007E484C" w:rsidRPr="007E484C">
        <w:rPr>
          <w:b/>
          <w:sz w:val="40"/>
          <w:szCs w:val="40"/>
          <w:lang w:val="en-US"/>
        </w:rPr>
        <w:t>St</w:t>
      </w:r>
      <w:r w:rsidR="00DC2474">
        <w:rPr>
          <w:b/>
          <w:sz w:val="40"/>
          <w:szCs w:val="40"/>
        </w:rPr>
        <w:t>»</w:t>
      </w:r>
      <w:r w:rsidRPr="007E484C">
        <w:rPr>
          <w:b/>
          <w:sz w:val="40"/>
          <w:szCs w:val="40"/>
        </w:rPr>
        <w:t>:</w:t>
      </w:r>
    </w:p>
    <w:p w:rsidR="007E484C" w:rsidRDefault="007E484C" w:rsidP="007E484C">
      <w:pPr>
        <w:rPr>
          <w:sz w:val="40"/>
          <w:szCs w:val="40"/>
        </w:rPr>
      </w:pPr>
      <w:r>
        <w:rPr>
          <w:b/>
          <w:sz w:val="40"/>
          <w:szCs w:val="40"/>
        </w:rPr>
        <w:tab/>
      </w:r>
      <w:r>
        <w:rPr>
          <w:sz w:val="40"/>
          <w:szCs w:val="40"/>
        </w:rPr>
        <w:t xml:space="preserve">В основе поворотной оси </w:t>
      </w:r>
      <w:r w:rsidR="00DC2474">
        <w:rPr>
          <w:sz w:val="40"/>
          <w:szCs w:val="40"/>
        </w:rPr>
        <w:t>«</w:t>
      </w:r>
      <w:proofErr w:type="spellStart"/>
      <w:r w:rsidR="00FB2D22" w:rsidRPr="00FB2D22">
        <w:rPr>
          <w:sz w:val="40"/>
          <w:szCs w:val="40"/>
          <w:lang w:val="en-US"/>
        </w:rPr>
        <w:t>Smiler</w:t>
      </w:r>
      <w:proofErr w:type="spellEnd"/>
      <w:r w:rsidR="00FB2D22" w:rsidRPr="00FB2D22">
        <w:rPr>
          <w:sz w:val="40"/>
          <w:szCs w:val="40"/>
        </w:rPr>
        <w:t xml:space="preserve"> </w:t>
      </w:r>
      <w:r w:rsidR="00FB2D22" w:rsidRPr="00FB2D22">
        <w:rPr>
          <w:sz w:val="40"/>
          <w:szCs w:val="40"/>
          <w:lang w:val="en-US"/>
        </w:rPr>
        <w:t>Axis</w:t>
      </w:r>
      <w:r w:rsidR="00FB2D22" w:rsidRPr="00FB2D22">
        <w:rPr>
          <w:sz w:val="40"/>
          <w:szCs w:val="40"/>
        </w:rPr>
        <w:t xml:space="preserve"> </w:t>
      </w:r>
      <w:r w:rsidR="00FB2D22" w:rsidRPr="00FB2D22">
        <w:rPr>
          <w:sz w:val="40"/>
          <w:szCs w:val="40"/>
          <w:lang w:val="en-US"/>
        </w:rPr>
        <w:t>Pro</w:t>
      </w:r>
      <w:r w:rsidR="00DC2474">
        <w:rPr>
          <w:sz w:val="40"/>
          <w:szCs w:val="40"/>
        </w:rPr>
        <w:t>»</w:t>
      </w:r>
      <w:r>
        <w:rPr>
          <w:sz w:val="40"/>
          <w:szCs w:val="40"/>
        </w:rPr>
        <w:t>(далее ось А), лежит волновой редуктор. Благодаря чему достигается высокий показатель точности обработки, сравнительно малые габариты и высокая степень надежности устройства.</w:t>
      </w:r>
    </w:p>
    <w:p w:rsidR="00416B7F" w:rsidRPr="00A53771" w:rsidRDefault="00416B7F" w:rsidP="00416B7F">
      <w:pPr>
        <w:rPr>
          <w:b/>
          <w:sz w:val="40"/>
          <w:szCs w:val="40"/>
          <w:lang w:val="en-US"/>
        </w:rPr>
      </w:pPr>
      <w:r w:rsidRPr="00A53771">
        <w:rPr>
          <w:b/>
          <w:sz w:val="40"/>
          <w:szCs w:val="40"/>
        </w:rPr>
        <w:t>Комплект поставки:</w:t>
      </w:r>
    </w:p>
    <w:p w:rsidR="00416B7F" w:rsidRPr="00601CAF" w:rsidRDefault="00416B7F" w:rsidP="00416B7F">
      <w:pPr>
        <w:pStyle w:val="a3"/>
        <w:numPr>
          <w:ilvl w:val="0"/>
          <w:numId w:val="3"/>
        </w:numPr>
        <w:rPr>
          <w:sz w:val="40"/>
          <w:szCs w:val="40"/>
        </w:rPr>
      </w:pPr>
      <w:r>
        <w:rPr>
          <w:sz w:val="38"/>
          <w:szCs w:val="38"/>
        </w:rPr>
        <w:t>Поворотная ось-1шт.</w:t>
      </w:r>
    </w:p>
    <w:p w:rsidR="00416B7F" w:rsidRPr="0093159A" w:rsidRDefault="00416B7F" w:rsidP="00416B7F">
      <w:pPr>
        <w:pStyle w:val="a3"/>
        <w:numPr>
          <w:ilvl w:val="0"/>
          <w:numId w:val="3"/>
        </w:numPr>
        <w:rPr>
          <w:sz w:val="40"/>
          <w:szCs w:val="40"/>
        </w:rPr>
      </w:pPr>
      <w:r>
        <w:rPr>
          <w:sz w:val="38"/>
          <w:szCs w:val="38"/>
        </w:rPr>
        <w:t>Задняя бабка-1шт.</w:t>
      </w:r>
    </w:p>
    <w:p w:rsidR="00416B7F" w:rsidRDefault="00416B7F" w:rsidP="00416B7F">
      <w:pPr>
        <w:pStyle w:val="a3"/>
        <w:numPr>
          <w:ilvl w:val="0"/>
          <w:numId w:val="3"/>
        </w:numPr>
        <w:rPr>
          <w:sz w:val="40"/>
          <w:szCs w:val="40"/>
        </w:rPr>
      </w:pPr>
      <w:r>
        <w:rPr>
          <w:sz w:val="40"/>
          <w:szCs w:val="40"/>
        </w:rPr>
        <w:t>Ключ патрона-1шт.</w:t>
      </w:r>
    </w:p>
    <w:p w:rsidR="00416B7F" w:rsidRDefault="00416B7F" w:rsidP="00416B7F">
      <w:pPr>
        <w:pStyle w:val="a3"/>
        <w:numPr>
          <w:ilvl w:val="0"/>
          <w:numId w:val="3"/>
        </w:numPr>
        <w:rPr>
          <w:sz w:val="40"/>
          <w:szCs w:val="40"/>
        </w:rPr>
      </w:pPr>
      <w:r>
        <w:rPr>
          <w:sz w:val="40"/>
          <w:szCs w:val="40"/>
        </w:rPr>
        <w:t>Кабель связи(2метра)-1шт.</w:t>
      </w:r>
    </w:p>
    <w:p w:rsidR="00416B7F" w:rsidRPr="00416B7F" w:rsidRDefault="00416B7F" w:rsidP="007E484C">
      <w:pPr>
        <w:pStyle w:val="a3"/>
        <w:numPr>
          <w:ilvl w:val="0"/>
          <w:numId w:val="3"/>
        </w:numPr>
        <w:rPr>
          <w:sz w:val="40"/>
          <w:szCs w:val="40"/>
        </w:rPr>
      </w:pPr>
      <w:r w:rsidRPr="000119E6">
        <w:rPr>
          <w:sz w:val="40"/>
          <w:szCs w:val="40"/>
        </w:rPr>
        <w:t>Руководство по эксплуатации -1</w:t>
      </w:r>
      <w:r>
        <w:rPr>
          <w:sz w:val="40"/>
          <w:szCs w:val="40"/>
        </w:rPr>
        <w:t>шт.</w:t>
      </w:r>
    </w:p>
    <w:p w:rsidR="00CA5114" w:rsidRDefault="007E484C" w:rsidP="007E484C">
      <w:pPr>
        <w:rPr>
          <w:b/>
          <w:sz w:val="40"/>
          <w:szCs w:val="40"/>
        </w:rPr>
      </w:pPr>
      <w:r>
        <w:rPr>
          <w:b/>
          <w:sz w:val="40"/>
          <w:szCs w:val="40"/>
        </w:rPr>
        <w:t>Назначение разъемов</w:t>
      </w:r>
      <w:r>
        <w:rPr>
          <w:b/>
          <w:sz w:val="40"/>
          <w:szCs w:val="40"/>
          <w:lang w:val="en-US"/>
        </w:rPr>
        <w:t xml:space="preserve"> </w:t>
      </w:r>
      <w:r>
        <w:rPr>
          <w:b/>
          <w:sz w:val="40"/>
          <w:szCs w:val="40"/>
        </w:rPr>
        <w:t xml:space="preserve">оси </w:t>
      </w:r>
      <w:r>
        <w:rPr>
          <w:b/>
          <w:sz w:val="40"/>
          <w:szCs w:val="40"/>
          <w:lang w:val="en-US"/>
        </w:rPr>
        <w:t>A</w:t>
      </w:r>
      <w:r>
        <w:rPr>
          <w:b/>
          <w:sz w:val="40"/>
          <w:szCs w:val="40"/>
        </w:rPr>
        <w:t>:</w:t>
      </w:r>
    </w:p>
    <w:p w:rsidR="007E484C" w:rsidRDefault="007E484C" w:rsidP="007E484C">
      <w:pPr>
        <w:pStyle w:val="a3"/>
        <w:numPr>
          <w:ilvl w:val="0"/>
          <w:numId w:val="4"/>
        </w:numPr>
        <w:ind w:left="714" w:hanging="357"/>
        <w:rPr>
          <w:rFonts w:ascii="Comic Sans MS" w:hAnsi="Comic Sans MS"/>
          <w:sz w:val="40"/>
          <w:szCs w:val="40"/>
        </w:rPr>
      </w:pPr>
      <w:r>
        <w:rPr>
          <w:rFonts w:ascii="Comic Sans MS" w:hAnsi="Comic Sans MS"/>
          <w:sz w:val="40"/>
          <w:szCs w:val="40"/>
          <w:lang w:val="en-US"/>
        </w:rPr>
        <w:t>Power</w:t>
      </w:r>
      <w:r w:rsidRPr="008E20B4">
        <w:rPr>
          <w:rFonts w:ascii="Comic Sans MS" w:hAnsi="Comic Sans MS"/>
          <w:sz w:val="40"/>
          <w:szCs w:val="40"/>
        </w:rPr>
        <w:t xml:space="preserve"> </w:t>
      </w:r>
      <w:r>
        <w:rPr>
          <w:rFonts w:ascii="Comic Sans MS" w:hAnsi="Comic Sans MS"/>
          <w:sz w:val="40"/>
          <w:szCs w:val="40"/>
          <w:lang w:val="en-US"/>
        </w:rPr>
        <w:t>A</w:t>
      </w:r>
      <w:r w:rsidRPr="0027714C">
        <w:rPr>
          <w:rFonts w:ascii="Comic Sans MS" w:hAnsi="Comic Sans MS"/>
          <w:sz w:val="40"/>
          <w:szCs w:val="40"/>
        </w:rPr>
        <w:t xml:space="preserve"> -</w:t>
      </w:r>
      <w:r>
        <w:rPr>
          <w:rFonts w:ascii="Comic Sans MS" w:hAnsi="Comic Sans MS"/>
          <w:sz w:val="40"/>
          <w:szCs w:val="40"/>
        </w:rPr>
        <w:t>Разъем подключения 4 оси</w:t>
      </w:r>
    </w:p>
    <w:p w:rsidR="007E484C" w:rsidRPr="007303F4" w:rsidRDefault="007E484C" w:rsidP="007E484C">
      <w:pPr>
        <w:ind w:left="708"/>
        <w:rPr>
          <w:rFonts w:ascii="Monotype Corsiva" w:hAnsi="Monotype Corsiva"/>
          <w:sz w:val="36"/>
          <w:szCs w:val="36"/>
        </w:rPr>
      </w:pPr>
      <w:r>
        <w:rPr>
          <w:rFonts w:ascii="Monotype Corsiva" w:hAnsi="Monotype Corsiva"/>
          <w:sz w:val="36"/>
          <w:szCs w:val="36"/>
        </w:rPr>
        <w:t xml:space="preserve">К данному разъему, подключается питание шагового двигателя поворотной оси станка (ось </w:t>
      </w:r>
      <w:r>
        <w:rPr>
          <w:rFonts w:ascii="Monotype Corsiva" w:hAnsi="Monotype Corsiva"/>
          <w:sz w:val="36"/>
          <w:szCs w:val="36"/>
          <w:lang w:val="en-US"/>
        </w:rPr>
        <w:t>A</w:t>
      </w:r>
      <w:r>
        <w:rPr>
          <w:rFonts w:ascii="Monotype Corsiva" w:hAnsi="Monotype Corsiva"/>
          <w:sz w:val="36"/>
          <w:szCs w:val="36"/>
        </w:rPr>
        <w:t>), ток не более 5А</w:t>
      </w:r>
    </w:p>
    <w:p w:rsidR="00856E23" w:rsidRPr="007303F4" w:rsidRDefault="00856E23" w:rsidP="00856E23">
      <w:pPr>
        <w:pStyle w:val="a3"/>
        <w:numPr>
          <w:ilvl w:val="0"/>
          <w:numId w:val="4"/>
        </w:numPr>
        <w:ind w:left="714" w:hanging="357"/>
        <w:contextualSpacing w:val="0"/>
        <w:rPr>
          <w:rFonts w:ascii="Comic Sans MS" w:hAnsi="Comic Sans MS"/>
          <w:sz w:val="40"/>
          <w:szCs w:val="40"/>
        </w:rPr>
      </w:pPr>
      <w:proofErr w:type="spellStart"/>
      <w:r>
        <w:rPr>
          <w:rFonts w:ascii="Comic Sans MS" w:hAnsi="Comic Sans MS"/>
          <w:sz w:val="40"/>
          <w:szCs w:val="40"/>
          <w:lang w:val="en-US"/>
        </w:rPr>
        <w:t>inp</w:t>
      </w:r>
      <w:proofErr w:type="spellEnd"/>
      <w:r w:rsidRPr="008E20B4">
        <w:rPr>
          <w:rFonts w:ascii="Comic Sans MS" w:hAnsi="Comic Sans MS"/>
          <w:sz w:val="40"/>
          <w:szCs w:val="40"/>
        </w:rPr>
        <w:t>/</w:t>
      </w:r>
      <w:r>
        <w:rPr>
          <w:rFonts w:ascii="Comic Sans MS" w:hAnsi="Comic Sans MS"/>
          <w:sz w:val="40"/>
          <w:szCs w:val="40"/>
          <w:lang w:val="en-US"/>
        </w:rPr>
        <w:t>out</w:t>
      </w:r>
      <w:r w:rsidRPr="0027714C">
        <w:rPr>
          <w:rFonts w:ascii="Comic Sans MS" w:hAnsi="Comic Sans MS"/>
          <w:sz w:val="40"/>
          <w:szCs w:val="40"/>
        </w:rPr>
        <w:t xml:space="preserve"> - </w:t>
      </w:r>
      <w:r>
        <w:rPr>
          <w:rFonts w:ascii="Comic Sans MS" w:hAnsi="Comic Sans MS"/>
          <w:sz w:val="40"/>
          <w:szCs w:val="40"/>
        </w:rPr>
        <w:t>Разъем подключения датчик</w:t>
      </w:r>
      <w:r w:rsidR="00BD6706">
        <w:rPr>
          <w:rFonts w:ascii="Comic Sans MS" w:hAnsi="Comic Sans MS"/>
          <w:sz w:val="40"/>
          <w:szCs w:val="40"/>
        </w:rPr>
        <w:t>а</w:t>
      </w:r>
      <w:r>
        <w:rPr>
          <w:rFonts w:ascii="Comic Sans MS" w:hAnsi="Comic Sans MS"/>
          <w:sz w:val="40"/>
          <w:szCs w:val="40"/>
        </w:rPr>
        <w:t xml:space="preserve"> оси А</w:t>
      </w:r>
    </w:p>
    <w:p w:rsidR="00856E23" w:rsidRPr="00856E23" w:rsidRDefault="00856E23" w:rsidP="00856E23">
      <w:pPr>
        <w:pStyle w:val="a3"/>
        <w:numPr>
          <w:ilvl w:val="0"/>
          <w:numId w:val="4"/>
        </w:numPr>
        <w:rPr>
          <w:rFonts w:ascii="Monotype Corsiva" w:hAnsi="Monotype Corsiva"/>
          <w:sz w:val="36"/>
          <w:szCs w:val="36"/>
        </w:rPr>
      </w:pPr>
      <w:r w:rsidRPr="00856E23">
        <w:rPr>
          <w:rFonts w:ascii="Monotype Corsiva" w:hAnsi="Monotype Corsiva"/>
          <w:sz w:val="36"/>
          <w:szCs w:val="36"/>
        </w:rPr>
        <w:t xml:space="preserve">К данному разъему, подключается питание </w:t>
      </w:r>
      <w:r w:rsidR="009F2553">
        <w:rPr>
          <w:rFonts w:ascii="Monotype Corsiva" w:hAnsi="Monotype Corsiva"/>
          <w:sz w:val="36"/>
          <w:szCs w:val="36"/>
        </w:rPr>
        <w:t xml:space="preserve">концевого </w:t>
      </w:r>
      <w:r>
        <w:rPr>
          <w:rFonts w:ascii="Monotype Corsiva" w:hAnsi="Monotype Corsiva"/>
          <w:sz w:val="36"/>
          <w:szCs w:val="36"/>
        </w:rPr>
        <w:t>датчика</w:t>
      </w:r>
      <w:r w:rsidR="009F2553">
        <w:rPr>
          <w:rFonts w:ascii="Monotype Corsiva" w:hAnsi="Monotype Corsiva"/>
          <w:sz w:val="36"/>
          <w:szCs w:val="36"/>
        </w:rPr>
        <w:t xml:space="preserve"> поворотной оси</w:t>
      </w:r>
      <w:r>
        <w:rPr>
          <w:rFonts w:ascii="Monotype Corsiva" w:hAnsi="Monotype Corsiva"/>
          <w:sz w:val="36"/>
          <w:szCs w:val="36"/>
        </w:rPr>
        <w:t>.</w:t>
      </w:r>
    </w:p>
    <w:p w:rsidR="00BC7F8F" w:rsidRPr="00375D17" w:rsidRDefault="00BC7F8F" w:rsidP="00375D17">
      <w:pPr>
        <w:rPr>
          <w:b/>
          <w:sz w:val="40"/>
          <w:szCs w:val="40"/>
        </w:rPr>
      </w:pPr>
      <w:r w:rsidRPr="00375D17">
        <w:rPr>
          <w:b/>
          <w:sz w:val="40"/>
          <w:szCs w:val="40"/>
        </w:rPr>
        <w:lastRenderedPageBreak/>
        <w:t>Технические характеристики:</w:t>
      </w:r>
    </w:p>
    <w:tbl>
      <w:tblPr>
        <w:tblStyle w:val="a4"/>
        <w:tblpPr w:leftFromText="180" w:rightFromText="180" w:vertAnchor="text" w:horzAnchor="margin" w:tblpY="760"/>
        <w:tblW w:w="10740" w:type="dxa"/>
        <w:tblLayout w:type="fixed"/>
        <w:tblLook w:val="04A0"/>
      </w:tblPr>
      <w:tblGrid>
        <w:gridCol w:w="6913"/>
        <w:gridCol w:w="1843"/>
        <w:gridCol w:w="1984"/>
      </w:tblGrid>
      <w:tr w:rsidR="00BC7F8F" w:rsidTr="00A60E37">
        <w:tc>
          <w:tcPr>
            <w:tcW w:w="6913" w:type="dxa"/>
          </w:tcPr>
          <w:p w:rsidR="00BC7F8F" w:rsidRPr="00AC235D" w:rsidRDefault="00BC7F8F" w:rsidP="00A60E37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Параметры</w:t>
            </w:r>
          </w:p>
        </w:tc>
        <w:tc>
          <w:tcPr>
            <w:tcW w:w="1843" w:type="dxa"/>
          </w:tcPr>
          <w:p w:rsidR="00BC7F8F" w:rsidRPr="00AC235D" w:rsidRDefault="00BC7F8F" w:rsidP="00A60E37">
            <w:pPr>
              <w:rPr>
                <w:b/>
                <w:sz w:val="40"/>
                <w:szCs w:val="40"/>
              </w:rPr>
            </w:pPr>
            <w:proofErr w:type="spellStart"/>
            <w:r w:rsidRPr="00AC235D">
              <w:rPr>
                <w:b/>
                <w:sz w:val="40"/>
                <w:szCs w:val="40"/>
              </w:rPr>
              <w:t>Ед</w:t>
            </w:r>
            <w:proofErr w:type="gramStart"/>
            <w:r w:rsidRPr="00AC235D">
              <w:rPr>
                <w:b/>
                <w:sz w:val="40"/>
                <w:szCs w:val="40"/>
              </w:rPr>
              <w:t>.и</w:t>
            </w:r>
            <w:proofErr w:type="gramEnd"/>
            <w:r w:rsidRPr="00AC235D">
              <w:rPr>
                <w:b/>
                <w:sz w:val="40"/>
                <w:szCs w:val="40"/>
              </w:rPr>
              <w:t>зм</w:t>
            </w:r>
            <w:proofErr w:type="spellEnd"/>
            <w:r w:rsidRPr="00AC235D">
              <w:rPr>
                <w:b/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BC7F8F" w:rsidRPr="00AC235D" w:rsidRDefault="00BC7F8F" w:rsidP="00A60E37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Значение</w:t>
            </w:r>
          </w:p>
        </w:tc>
      </w:tr>
      <w:tr w:rsidR="00BC7F8F" w:rsidTr="00A60E37">
        <w:tc>
          <w:tcPr>
            <w:tcW w:w="10740" w:type="dxa"/>
            <w:gridSpan w:val="3"/>
          </w:tcPr>
          <w:p w:rsidR="00BC7F8F" w:rsidRPr="0009428B" w:rsidRDefault="00BC7F8F" w:rsidP="0009428B">
            <w:pPr>
              <w:rPr>
                <w:b/>
                <w:sz w:val="40"/>
                <w:szCs w:val="40"/>
                <w:lang w:val="en-US"/>
              </w:rPr>
            </w:pPr>
            <w:r w:rsidRPr="00A05C93">
              <w:rPr>
                <w:b/>
                <w:sz w:val="40"/>
                <w:szCs w:val="40"/>
              </w:rPr>
              <w:t xml:space="preserve">Привод </w:t>
            </w:r>
            <w:r w:rsidR="0009428B">
              <w:rPr>
                <w:b/>
                <w:sz w:val="40"/>
                <w:szCs w:val="40"/>
              </w:rPr>
              <w:t xml:space="preserve">оси </w:t>
            </w:r>
            <w:r w:rsidR="0009428B">
              <w:rPr>
                <w:b/>
                <w:sz w:val="40"/>
                <w:szCs w:val="40"/>
                <w:lang w:val="en-US"/>
              </w:rPr>
              <w:t>A</w:t>
            </w:r>
          </w:p>
        </w:tc>
      </w:tr>
      <w:tr w:rsidR="00BC7F8F" w:rsidTr="00A60E37">
        <w:tc>
          <w:tcPr>
            <w:tcW w:w="6913" w:type="dxa"/>
          </w:tcPr>
          <w:p w:rsidR="00BC7F8F" w:rsidRPr="00A34DB0" w:rsidRDefault="0009428B" w:rsidP="00A60E37">
            <w:pPr>
              <w:rPr>
                <w:sz w:val="40"/>
                <w:szCs w:val="40"/>
              </w:rPr>
            </w:pPr>
            <w:proofErr w:type="spellStart"/>
            <w:r>
              <w:rPr>
                <w:sz w:val="40"/>
                <w:szCs w:val="40"/>
                <w:lang w:val="en-US"/>
              </w:rPr>
              <w:t>N</w:t>
            </w:r>
            <w:r w:rsidR="00BC7F8F">
              <w:rPr>
                <w:sz w:val="40"/>
                <w:szCs w:val="40"/>
                <w:lang w:val="en-US"/>
              </w:rPr>
              <w:t>ema</w:t>
            </w:r>
            <w:proofErr w:type="spellEnd"/>
            <w:r w:rsidR="00BC7F8F">
              <w:rPr>
                <w:sz w:val="40"/>
                <w:szCs w:val="40"/>
                <w:lang w:val="en-US"/>
              </w:rPr>
              <w:t xml:space="preserve"> 23</w:t>
            </w:r>
          </w:p>
        </w:tc>
        <w:tc>
          <w:tcPr>
            <w:tcW w:w="1843" w:type="dxa"/>
            <w:vAlign w:val="center"/>
          </w:tcPr>
          <w:p w:rsidR="00BC7F8F" w:rsidRPr="00A34DB0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А</w:t>
            </w:r>
          </w:p>
        </w:tc>
        <w:tc>
          <w:tcPr>
            <w:tcW w:w="1984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</w:t>
            </w:r>
          </w:p>
        </w:tc>
      </w:tr>
      <w:tr w:rsidR="00BC7F8F" w:rsidTr="00A60E37">
        <w:tc>
          <w:tcPr>
            <w:tcW w:w="10740" w:type="dxa"/>
            <w:gridSpan w:val="3"/>
          </w:tcPr>
          <w:p w:rsidR="00BC7F8F" w:rsidRPr="00AC235D" w:rsidRDefault="00BC7F8F" w:rsidP="00A60E37">
            <w:pPr>
              <w:rPr>
                <w:b/>
                <w:sz w:val="40"/>
                <w:szCs w:val="40"/>
              </w:rPr>
            </w:pPr>
            <w:r w:rsidRPr="00AC235D">
              <w:rPr>
                <w:b/>
                <w:sz w:val="40"/>
                <w:szCs w:val="40"/>
              </w:rPr>
              <w:t>Скорости перемещений, точность</w:t>
            </w:r>
          </w:p>
        </w:tc>
      </w:tr>
      <w:tr w:rsidR="00BC7F8F" w:rsidTr="00A60E37">
        <w:trPr>
          <w:trHeight w:val="573"/>
        </w:trPr>
        <w:tc>
          <w:tcPr>
            <w:tcW w:w="6913" w:type="dxa"/>
            <w:vAlign w:val="center"/>
          </w:tcPr>
          <w:p w:rsidR="00BC7F8F" w:rsidRPr="0009428B" w:rsidRDefault="00BC7F8F" w:rsidP="0009428B">
            <w:pPr>
              <w:rPr>
                <w:sz w:val="34"/>
                <w:szCs w:val="34"/>
                <w:lang w:val="en-US"/>
              </w:rPr>
            </w:pPr>
            <w:r w:rsidRPr="001C5948">
              <w:rPr>
                <w:sz w:val="34"/>
                <w:szCs w:val="34"/>
              </w:rPr>
              <w:t>Скорость холостого/рабочего хода</w:t>
            </w:r>
          </w:p>
        </w:tc>
        <w:tc>
          <w:tcPr>
            <w:tcW w:w="1843" w:type="dxa"/>
          </w:tcPr>
          <w:p w:rsidR="00BC7F8F" w:rsidRPr="005267CB" w:rsidRDefault="0009428B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об</w:t>
            </w:r>
            <w:proofErr w:type="gramStart"/>
            <w:r w:rsidR="00BC7F8F">
              <w:rPr>
                <w:sz w:val="40"/>
                <w:szCs w:val="40"/>
              </w:rPr>
              <w:t>.</w:t>
            </w:r>
            <w:proofErr w:type="gramEnd"/>
            <w:r w:rsidR="00BC7F8F">
              <w:rPr>
                <w:sz w:val="40"/>
                <w:szCs w:val="40"/>
              </w:rPr>
              <w:t>/</w:t>
            </w:r>
            <w:proofErr w:type="gramStart"/>
            <w:r w:rsidR="00BC7F8F">
              <w:rPr>
                <w:sz w:val="40"/>
                <w:szCs w:val="40"/>
              </w:rPr>
              <w:t>м</w:t>
            </w:r>
            <w:proofErr w:type="gramEnd"/>
            <w:r w:rsidR="00BC7F8F">
              <w:rPr>
                <w:sz w:val="40"/>
                <w:szCs w:val="40"/>
              </w:rPr>
              <w:t>ин.</w:t>
            </w:r>
          </w:p>
        </w:tc>
        <w:tc>
          <w:tcPr>
            <w:tcW w:w="1984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до </w:t>
            </w:r>
            <w:r w:rsidR="0009428B">
              <w:rPr>
                <w:sz w:val="40"/>
                <w:szCs w:val="40"/>
              </w:rPr>
              <w:t>50</w:t>
            </w:r>
          </w:p>
        </w:tc>
      </w:tr>
      <w:tr w:rsidR="005E6E8A" w:rsidTr="005E6E8A">
        <w:trPr>
          <w:trHeight w:val="573"/>
        </w:trPr>
        <w:tc>
          <w:tcPr>
            <w:tcW w:w="6913" w:type="dxa"/>
            <w:vAlign w:val="center"/>
          </w:tcPr>
          <w:p w:rsidR="005E6E8A" w:rsidRPr="005E6E8A" w:rsidRDefault="005E6E8A" w:rsidP="0009428B">
            <w:pPr>
              <w:rPr>
                <w:sz w:val="34"/>
                <w:szCs w:val="34"/>
              </w:rPr>
            </w:pPr>
            <w:r>
              <w:rPr>
                <w:sz w:val="34"/>
                <w:szCs w:val="34"/>
              </w:rPr>
              <w:t xml:space="preserve">Диапазон рабочих углов оси </w:t>
            </w:r>
            <w:r>
              <w:rPr>
                <w:sz w:val="34"/>
                <w:szCs w:val="34"/>
                <w:lang w:val="en-US"/>
              </w:rPr>
              <w:t>A</w:t>
            </w:r>
          </w:p>
        </w:tc>
        <w:tc>
          <w:tcPr>
            <w:tcW w:w="1843" w:type="dxa"/>
            <w:vMerge w:val="restart"/>
            <w:vAlign w:val="center"/>
          </w:tcPr>
          <w:p w:rsidR="005E6E8A" w:rsidRPr="005E6E8A" w:rsidRDefault="005E6E8A" w:rsidP="005E6E8A">
            <w:pP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>Градусов</w:t>
            </w:r>
          </w:p>
        </w:tc>
        <w:tc>
          <w:tcPr>
            <w:tcW w:w="1984" w:type="dxa"/>
          </w:tcPr>
          <w:p w:rsidR="005E6E8A" w:rsidRPr="005E6E8A" w:rsidRDefault="005E6E8A" w:rsidP="00A60E37">
            <w:pPr>
              <w:jc w:val="center"/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  <w:lang w:val="en-US"/>
              </w:rPr>
              <w:t>0…360</w:t>
            </w:r>
          </w:p>
        </w:tc>
      </w:tr>
      <w:tr w:rsidR="005E6E8A" w:rsidTr="00A60E37">
        <w:tc>
          <w:tcPr>
            <w:tcW w:w="6913" w:type="dxa"/>
          </w:tcPr>
          <w:p w:rsidR="005E6E8A" w:rsidRDefault="005E6E8A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Дискретность позиционирования</w:t>
            </w:r>
          </w:p>
        </w:tc>
        <w:tc>
          <w:tcPr>
            <w:tcW w:w="1843" w:type="dxa"/>
            <w:vMerge/>
          </w:tcPr>
          <w:p w:rsidR="005E6E8A" w:rsidRDefault="005E6E8A" w:rsidP="000B0548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5E6E8A" w:rsidRDefault="005E6E8A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0,00125</w:t>
            </w:r>
          </w:p>
        </w:tc>
      </w:tr>
      <w:tr w:rsidR="005E6E8A" w:rsidTr="00A60E37">
        <w:tc>
          <w:tcPr>
            <w:tcW w:w="6913" w:type="dxa"/>
          </w:tcPr>
          <w:p w:rsidR="005E6E8A" w:rsidRDefault="005E6E8A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Повторяемость</w:t>
            </w:r>
          </w:p>
        </w:tc>
        <w:tc>
          <w:tcPr>
            <w:tcW w:w="1843" w:type="dxa"/>
            <w:vMerge/>
          </w:tcPr>
          <w:p w:rsidR="005E6E8A" w:rsidRDefault="005E6E8A" w:rsidP="00A60E37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5E6E8A" w:rsidRPr="0009428B" w:rsidRDefault="005E6E8A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0,15</w:t>
            </w:r>
          </w:p>
        </w:tc>
      </w:tr>
      <w:tr w:rsidR="00BC7F8F" w:rsidTr="00A60E37">
        <w:tc>
          <w:tcPr>
            <w:tcW w:w="10740" w:type="dxa"/>
            <w:gridSpan w:val="3"/>
          </w:tcPr>
          <w:p w:rsidR="00BC7F8F" w:rsidRPr="001C5948" w:rsidRDefault="00BC7F8F" w:rsidP="00A60E37">
            <w:pPr>
              <w:rPr>
                <w:b/>
                <w:sz w:val="40"/>
                <w:szCs w:val="40"/>
              </w:rPr>
            </w:pPr>
            <w:r w:rsidRPr="001C5948">
              <w:rPr>
                <w:b/>
                <w:sz w:val="40"/>
                <w:szCs w:val="40"/>
              </w:rPr>
              <w:t>Тип концевых датчиков</w:t>
            </w:r>
          </w:p>
        </w:tc>
      </w:tr>
      <w:tr w:rsidR="00BC7F8F" w:rsidTr="00A60E37">
        <w:tc>
          <w:tcPr>
            <w:tcW w:w="6913" w:type="dxa"/>
          </w:tcPr>
          <w:p w:rsidR="00BC7F8F" w:rsidRPr="002B17F2" w:rsidRDefault="00BC7F8F" w:rsidP="00A60E37">
            <w:pPr>
              <w:rPr>
                <w:sz w:val="40"/>
                <w:szCs w:val="40"/>
                <w:lang w:val="en-US"/>
              </w:rPr>
            </w:pPr>
            <w:r>
              <w:rPr>
                <w:sz w:val="40"/>
                <w:szCs w:val="40"/>
              </w:rPr>
              <w:t xml:space="preserve">Ось </w:t>
            </w:r>
            <w:r w:rsidR="002B17F2">
              <w:rPr>
                <w:sz w:val="40"/>
                <w:szCs w:val="40"/>
                <w:lang w:val="en-US"/>
              </w:rPr>
              <w:t>A</w:t>
            </w:r>
          </w:p>
        </w:tc>
        <w:tc>
          <w:tcPr>
            <w:tcW w:w="3827" w:type="dxa"/>
            <w:gridSpan w:val="2"/>
          </w:tcPr>
          <w:p w:rsidR="00BC7F8F" w:rsidRPr="00CB1366" w:rsidRDefault="00CB1366" w:rsidP="00A60E37">
            <w:pPr>
              <w:rPr>
                <w:sz w:val="32"/>
                <w:szCs w:val="32"/>
              </w:rPr>
            </w:pPr>
            <w:r w:rsidRPr="00CB1366">
              <w:rPr>
                <w:sz w:val="32"/>
                <w:szCs w:val="32"/>
              </w:rPr>
              <w:t>Б</w:t>
            </w:r>
            <w:r w:rsidR="00BC7F8F" w:rsidRPr="00CB1366">
              <w:rPr>
                <w:sz w:val="32"/>
                <w:szCs w:val="32"/>
              </w:rPr>
              <w:t>есконтактный</w:t>
            </w:r>
            <w:r w:rsidRPr="00CB1366">
              <w:rPr>
                <w:sz w:val="32"/>
                <w:szCs w:val="32"/>
              </w:rPr>
              <w:t>, щелевой</w:t>
            </w:r>
          </w:p>
        </w:tc>
      </w:tr>
      <w:tr w:rsidR="00BC7F8F" w:rsidTr="00A60E37">
        <w:tc>
          <w:tcPr>
            <w:tcW w:w="10740" w:type="dxa"/>
            <w:gridSpan w:val="3"/>
          </w:tcPr>
          <w:p w:rsidR="00BC7F8F" w:rsidRPr="002011EC" w:rsidRDefault="00BC7F8F" w:rsidP="00A60E37">
            <w:pPr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Патрон</w:t>
            </w:r>
          </w:p>
        </w:tc>
      </w:tr>
      <w:tr w:rsidR="00BC7F8F" w:rsidTr="00A60E37">
        <w:tc>
          <w:tcPr>
            <w:tcW w:w="6913" w:type="dxa"/>
          </w:tcPr>
          <w:p w:rsidR="00BC7F8F" w:rsidRDefault="00BC7F8F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Диаметр</w:t>
            </w:r>
          </w:p>
        </w:tc>
        <w:tc>
          <w:tcPr>
            <w:tcW w:w="1843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80</w:t>
            </w:r>
          </w:p>
        </w:tc>
      </w:tr>
      <w:tr w:rsidR="00BC7F8F" w:rsidTr="00A60E37">
        <w:tc>
          <w:tcPr>
            <w:tcW w:w="6913" w:type="dxa"/>
          </w:tcPr>
          <w:p w:rsidR="00BC7F8F" w:rsidRPr="00BC7F8F" w:rsidRDefault="00BC7F8F" w:rsidP="00A000E9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Мин./макс. </w:t>
            </w:r>
            <w:r w:rsidR="00A000E9">
              <w:rPr>
                <w:sz w:val="40"/>
                <w:szCs w:val="40"/>
              </w:rPr>
              <w:t>диаметр</w:t>
            </w:r>
            <w:r>
              <w:rPr>
                <w:sz w:val="40"/>
                <w:szCs w:val="40"/>
              </w:rPr>
              <w:t xml:space="preserve"> зажима</w:t>
            </w:r>
            <w:r w:rsidR="00A000E9">
              <w:rPr>
                <w:sz w:val="40"/>
                <w:szCs w:val="40"/>
              </w:rPr>
              <w:t xml:space="preserve"> заготовки</w:t>
            </w:r>
            <w:r>
              <w:rPr>
                <w:sz w:val="40"/>
                <w:szCs w:val="40"/>
              </w:rPr>
              <w:t xml:space="preserve"> </w:t>
            </w:r>
          </w:p>
        </w:tc>
        <w:tc>
          <w:tcPr>
            <w:tcW w:w="1843" w:type="dxa"/>
          </w:tcPr>
          <w:p w:rsidR="00BC7F8F" w:rsidRPr="00D62B90" w:rsidRDefault="00BC7F8F" w:rsidP="00A60E37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BC7F8F" w:rsidRDefault="00A000E9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2/63</w:t>
            </w:r>
          </w:p>
        </w:tc>
      </w:tr>
      <w:tr w:rsidR="00BC7F8F" w:rsidTr="00A60E37">
        <w:tc>
          <w:tcPr>
            <w:tcW w:w="6913" w:type="dxa"/>
          </w:tcPr>
          <w:p w:rsidR="00BC7F8F" w:rsidRDefault="00275D97" w:rsidP="00275D9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Мин./макс. ч</w:t>
            </w:r>
            <w:r w:rsidR="00BC7F8F">
              <w:rPr>
                <w:sz w:val="40"/>
                <w:szCs w:val="40"/>
              </w:rPr>
              <w:t>астота вращения</w:t>
            </w:r>
            <w:r>
              <w:rPr>
                <w:sz w:val="40"/>
                <w:szCs w:val="40"/>
              </w:rPr>
              <w:t xml:space="preserve"> оси</w:t>
            </w:r>
            <w:proofErr w:type="gramStart"/>
            <w:r>
              <w:rPr>
                <w:sz w:val="40"/>
                <w:szCs w:val="40"/>
              </w:rPr>
              <w:t xml:space="preserve"> А</w:t>
            </w:r>
            <w:proofErr w:type="gramEnd"/>
          </w:p>
        </w:tc>
        <w:tc>
          <w:tcPr>
            <w:tcW w:w="1843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об</w:t>
            </w:r>
            <w:proofErr w:type="gramStart"/>
            <w:r>
              <w:rPr>
                <w:sz w:val="40"/>
                <w:szCs w:val="40"/>
              </w:rPr>
              <w:t>.</w:t>
            </w:r>
            <w:proofErr w:type="gramEnd"/>
            <w:r>
              <w:rPr>
                <w:sz w:val="40"/>
                <w:szCs w:val="40"/>
              </w:rPr>
              <w:t>/</w:t>
            </w:r>
            <w:proofErr w:type="gramStart"/>
            <w:r>
              <w:rPr>
                <w:sz w:val="40"/>
                <w:szCs w:val="40"/>
              </w:rPr>
              <w:t>м</w:t>
            </w:r>
            <w:proofErr w:type="gramEnd"/>
            <w:r>
              <w:rPr>
                <w:sz w:val="40"/>
                <w:szCs w:val="40"/>
              </w:rPr>
              <w:t>ин.</w:t>
            </w:r>
          </w:p>
        </w:tc>
        <w:tc>
          <w:tcPr>
            <w:tcW w:w="1984" w:type="dxa"/>
            <w:vAlign w:val="center"/>
          </w:tcPr>
          <w:p w:rsidR="00BC7F8F" w:rsidRPr="003C1975" w:rsidRDefault="00BC7F8F" w:rsidP="00A60E37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0-</w:t>
            </w:r>
            <w:r w:rsidR="00275D97">
              <w:rPr>
                <w:sz w:val="36"/>
                <w:szCs w:val="36"/>
              </w:rPr>
              <w:t>30</w:t>
            </w:r>
          </w:p>
        </w:tc>
      </w:tr>
      <w:tr w:rsidR="00BC7F8F" w:rsidTr="00A60E37">
        <w:tc>
          <w:tcPr>
            <w:tcW w:w="10740" w:type="dxa"/>
            <w:gridSpan w:val="3"/>
          </w:tcPr>
          <w:p w:rsidR="00BC7F8F" w:rsidRPr="006C69FF" w:rsidRDefault="00BC7F8F" w:rsidP="00A60E37">
            <w:pPr>
              <w:rPr>
                <w:b/>
                <w:sz w:val="40"/>
                <w:szCs w:val="40"/>
              </w:rPr>
            </w:pPr>
            <w:r w:rsidRPr="006C69FF">
              <w:rPr>
                <w:b/>
                <w:sz w:val="40"/>
                <w:szCs w:val="40"/>
              </w:rPr>
              <w:t>Питание станка электричеством</w:t>
            </w:r>
          </w:p>
        </w:tc>
      </w:tr>
      <w:tr w:rsidR="00BC7F8F" w:rsidTr="00A60E37">
        <w:tc>
          <w:tcPr>
            <w:tcW w:w="6913" w:type="dxa"/>
          </w:tcPr>
          <w:p w:rsidR="00BC7F8F" w:rsidRDefault="00BC7F8F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Напряжение питания</w:t>
            </w:r>
          </w:p>
        </w:tc>
        <w:tc>
          <w:tcPr>
            <w:tcW w:w="1843" w:type="dxa"/>
          </w:tcPr>
          <w:p w:rsidR="00BC7F8F" w:rsidRPr="00BC7F8F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Сигнал</w:t>
            </w:r>
          </w:p>
        </w:tc>
        <w:tc>
          <w:tcPr>
            <w:tcW w:w="1984" w:type="dxa"/>
          </w:tcPr>
          <w:p w:rsidR="00BC7F8F" w:rsidRPr="00BC7F8F" w:rsidRDefault="00BC7F8F" w:rsidP="00A60E37">
            <w:pPr>
              <w:jc w:val="center"/>
              <w:rPr>
                <w:sz w:val="32"/>
                <w:szCs w:val="32"/>
              </w:rPr>
            </w:pPr>
            <w:r w:rsidRPr="00BC7F8F">
              <w:rPr>
                <w:sz w:val="32"/>
                <w:szCs w:val="32"/>
                <w:lang w:val="en-US"/>
              </w:rPr>
              <w:t>Step</w:t>
            </w:r>
            <w:r w:rsidRPr="00BC7F8F">
              <w:rPr>
                <w:sz w:val="32"/>
                <w:szCs w:val="32"/>
              </w:rPr>
              <w:t>/</w:t>
            </w:r>
            <w:r w:rsidRPr="00BC7F8F">
              <w:rPr>
                <w:sz w:val="32"/>
                <w:szCs w:val="32"/>
                <w:lang w:val="en-US"/>
              </w:rPr>
              <w:t>Dir</w:t>
            </w:r>
            <w:r w:rsidRPr="00BC7F8F">
              <w:rPr>
                <w:sz w:val="32"/>
                <w:szCs w:val="32"/>
              </w:rPr>
              <w:t>/</w:t>
            </w:r>
            <w:proofErr w:type="spellStart"/>
            <w:r w:rsidRPr="00BC7F8F">
              <w:rPr>
                <w:sz w:val="32"/>
                <w:szCs w:val="32"/>
                <w:lang w:val="en-US"/>
              </w:rPr>
              <w:t>Enb</w:t>
            </w:r>
            <w:proofErr w:type="spellEnd"/>
          </w:p>
        </w:tc>
      </w:tr>
      <w:tr w:rsidR="00BC7F8F" w:rsidTr="00A60E37">
        <w:tc>
          <w:tcPr>
            <w:tcW w:w="6913" w:type="dxa"/>
          </w:tcPr>
          <w:p w:rsidR="00BC7F8F" w:rsidRPr="006C3B41" w:rsidRDefault="00BC7F8F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Мощность потребления</w:t>
            </w:r>
          </w:p>
        </w:tc>
        <w:tc>
          <w:tcPr>
            <w:tcW w:w="1843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кВт.</w:t>
            </w:r>
          </w:p>
        </w:tc>
        <w:tc>
          <w:tcPr>
            <w:tcW w:w="1984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0,</w:t>
            </w:r>
            <w:r w:rsidR="009B3825">
              <w:rPr>
                <w:sz w:val="40"/>
                <w:szCs w:val="40"/>
              </w:rPr>
              <w:t>2</w:t>
            </w:r>
          </w:p>
        </w:tc>
      </w:tr>
      <w:tr w:rsidR="00BC7F8F" w:rsidTr="00A60E37">
        <w:tc>
          <w:tcPr>
            <w:tcW w:w="10740" w:type="dxa"/>
            <w:gridSpan w:val="3"/>
          </w:tcPr>
          <w:p w:rsidR="00BC7F8F" w:rsidRPr="00167827" w:rsidRDefault="00BC7F8F" w:rsidP="00A60E37">
            <w:pPr>
              <w:rPr>
                <w:b/>
                <w:sz w:val="40"/>
                <w:szCs w:val="40"/>
              </w:rPr>
            </w:pPr>
            <w:r w:rsidRPr="00167827">
              <w:rPr>
                <w:b/>
                <w:sz w:val="40"/>
                <w:szCs w:val="40"/>
              </w:rPr>
              <w:t>Масса, габариты</w:t>
            </w:r>
          </w:p>
        </w:tc>
      </w:tr>
      <w:tr w:rsidR="00BC7F8F" w:rsidTr="00A60E37">
        <w:tc>
          <w:tcPr>
            <w:tcW w:w="6913" w:type="dxa"/>
          </w:tcPr>
          <w:p w:rsidR="00BC7F8F" w:rsidRPr="006C69FF" w:rsidRDefault="00BC7F8F" w:rsidP="00A60E37">
            <w:pPr>
              <w:rPr>
                <w:sz w:val="38"/>
                <w:szCs w:val="38"/>
              </w:rPr>
            </w:pPr>
            <w:r w:rsidRPr="006C69FF">
              <w:rPr>
                <w:sz w:val="38"/>
                <w:szCs w:val="38"/>
              </w:rPr>
              <w:t>Длинна/ширина/высота станка в сборе</w:t>
            </w:r>
          </w:p>
        </w:tc>
        <w:tc>
          <w:tcPr>
            <w:tcW w:w="1843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мм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  <w:vAlign w:val="center"/>
          </w:tcPr>
          <w:p w:rsidR="00BC7F8F" w:rsidRPr="00BC7F8F" w:rsidRDefault="00BC7F8F" w:rsidP="00A60E37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250/200/100</w:t>
            </w:r>
          </w:p>
        </w:tc>
      </w:tr>
      <w:tr w:rsidR="00BC7F8F" w:rsidTr="00A60E37">
        <w:tc>
          <w:tcPr>
            <w:tcW w:w="6913" w:type="dxa"/>
          </w:tcPr>
          <w:p w:rsidR="00BC7F8F" w:rsidRDefault="00BC7F8F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Масса нетто</w:t>
            </w:r>
          </w:p>
        </w:tc>
        <w:tc>
          <w:tcPr>
            <w:tcW w:w="1843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кг</w:t>
            </w:r>
            <w:proofErr w:type="gramEnd"/>
            <w:r>
              <w:rPr>
                <w:sz w:val="40"/>
                <w:szCs w:val="40"/>
              </w:rPr>
              <w:t>.</w:t>
            </w:r>
          </w:p>
        </w:tc>
        <w:tc>
          <w:tcPr>
            <w:tcW w:w="1984" w:type="dxa"/>
          </w:tcPr>
          <w:p w:rsidR="00BC7F8F" w:rsidRPr="00BC7F8F" w:rsidRDefault="00BC7F8F" w:rsidP="00BC7F8F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</w:t>
            </w:r>
            <w:r w:rsidR="008978DE">
              <w:rPr>
                <w:sz w:val="40"/>
                <w:szCs w:val="40"/>
              </w:rPr>
              <w:t>1</w:t>
            </w:r>
          </w:p>
        </w:tc>
      </w:tr>
      <w:tr w:rsidR="00BC7F8F" w:rsidTr="00A60E37">
        <w:tc>
          <w:tcPr>
            <w:tcW w:w="6913" w:type="dxa"/>
          </w:tcPr>
          <w:p w:rsidR="00BC7F8F" w:rsidRPr="004920BB" w:rsidRDefault="00BC7F8F" w:rsidP="00A60E37">
            <w:pPr>
              <w:rPr>
                <w:b/>
                <w:sz w:val="40"/>
                <w:szCs w:val="40"/>
              </w:rPr>
            </w:pPr>
            <w:r w:rsidRPr="004920BB">
              <w:rPr>
                <w:b/>
                <w:sz w:val="40"/>
                <w:szCs w:val="40"/>
              </w:rPr>
              <w:t>Уровень шума</w:t>
            </w:r>
          </w:p>
        </w:tc>
        <w:tc>
          <w:tcPr>
            <w:tcW w:w="1843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984" w:type="dxa"/>
          </w:tcPr>
          <w:p w:rsidR="00BC7F8F" w:rsidRDefault="00BC7F8F" w:rsidP="00A60E37">
            <w:pPr>
              <w:rPr>
                <w:sz w:val="40"/>
                <w:szCs w:val="40"/>
              </w:rPr>
            </w:pPr>
          </w:p>
        </w:tc>
      </w:tr>
      <w:tr w:rsidR="00BC7F8F" w:rsidTr="00A60E37">
        <w:tc>
          <w:tcPr>
            <w:tcW w:w="6913" w:type="dxa"/>
          </w:tcPr>
          <w:p w:rsidR="00BC7F8F" w:rsidRDefault="00BC7F8F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В режиме гравирования</w:t>
            </w:r>
          </w:p>
        </w:tc>
        <w:tc>
          <w:tcPr>
            <w:tcW w:w="1843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дБ.</w:t>
            </w:r>
          </w:p>
        </w:tc>
        <w:tc>
          <w:tcPr>
            <w:tcW w:w="1984" w:type="dxa"/>
          </w:tcPr>
          <w:p w:rsidR="00BC7F8F" w:rsidRDefault="00BC7F8F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до 50</w:t>
            </w:r>
          </w:p>
        </w:tc>
      </w:tr>
      <w:tr w:rsidR="00BC7F8F" w:rsidTr="00A60E37">
        <w:tc>
          <w:tcPr>
            <w:tcW w:w="6913" w:type="dxa"/>
          </w:tcPr>
          <w:p w:rsidR="00BC7F8F" w:rsidRDefault="00BC7F8F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В режиме фрезерования</w:t>
            </w:r>
          </w:p>
        </w:tc>
        <w:tc>
          <w:tcPr>
            <w:tcW w:w="1843" w:type="dxa"/>
          </w:tcPr>
          <w:p w:rsidR="00BC7F8F" w:rsidRDefault="00BC7F8F" w:rsidP="00A60E37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дБ.</w:t>
            </w:r>
          </w:p>
        </w:tc>
        <w:tc>
          <w:tcPr>
            <w:tcW w:w="1984" w:type="dxa"/>
          </w:tcPr>
          <w:p w:rsidR="00BC7F8F" w:rsidRDefault="00BC7F8F" w:rsidP="00A60E37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до 70</w:t>
            </w:r>
          </w:p>
        </w:tc>
      </w:tr>
    </w:tbl>
    <w:p w:rsidR="00CA5114" w:rsidRDefault="00CA5114" w:rsidP="00CA5114">
      <w:pPr>
        <w:rPr>
          <w:b/>
          <w:sz w:val="40"/>
          <w:szCs w:val="40"/>
        </w:rPr>
      </w:pPr>
    </w:p>
    <w:p w:rsidR="00CA5114" w:rsidRDefault="00CA5114" w:rsidP="00CA5114">
      <w:pPr>
        <w:rPr>
          <w:b/>
          <w:sz w:val="40"/>
          <w:szCs w:val="40"/>
        </w:rPr>
      </w:pPr>
    </w:p>
    <w:p w:rsidR="00CA5114" w:rsidRDefault="00CA5114" w:rsidP="00CA5114">
      <w:pPr>
        <w:rPr>
          <w:b/>
          <w:sz w:val="40"/>
          <w:szCs w:val="40"/>
        </w:rPr>
      </w:pPr>
    </w:p>
    <w:p w:rsidR="00CA5114" w:rsidRDefault="00CA5114" w:rsidP="00CA5114">
      <w:pPr>
        <w:rPr>
          <w:b/>
          <w:sz w:val="40"/>
          <w:szCs w:val="40"/>
        </w:rPr>
      </w:pPr>
    </w:p>
    <w:p w:rsidR="00CA5114" w:rsidRDefault="00CA5114" w:rsidP="00CA5114">
      <w:pPr>
        <w:rPr>
          <w:b/>
          <w:sz w:val="40"/>
          <w:szCs w:val="40"/>
          <w:lang w:val="en-US"/>
        </w:rPr>
      </w:pPr>
    </w:p>
    <w:p w:rsidR="008978DE" w:rsidRPr="008978DE" w:rsidRDefault="00CA5114" w:rsidP="008978DE">
      <w:pPr>
        <w:jc w:val="center"/>
        <w:rPr>
          <w:b/>
          <w:sz w:val="40"/>
          <w:szCs w:val="40"/>
        </w:rPr>
      </w:pPr>
      <w:r w:rsidRPr="008978DE">
        <w:rPr>
          <w:b/>
          <w:sz w:val="40"/>
          <w:szCs w:val="40"/>
        </w:rPr>
        <w:t xml:space="preserve">Установка и подключение </w:t>
      </w:r>
      <w:r w:rsidR="008978DE" w:rsidRPr="008978DE">
        <w:rPr>
          <w:b/>
          <w:sz w:val="40"/>
          <w:szCs w:val="40"/>
        </w:rPr>
        <w:t>поворотной оси «</w:t>
      </w:r>
      <w:proofErr w:type="spellStart"/>
      <w:r w:rsidR="008978DE" w:rsidRPr="008978DE">
        <w:rPr>
          <w:b/>
          <w:sz w:val="40"/>
          <w:szCs w:val="40"/>
          <w:lang w:val="en-US"/>
        </w:rPr>
        <w:t>Smiler</w:t>
      </w:r>
      <w:proofErr w:type="spellEnd"/>
      <w:r w:rsidR="008978DE" w:rsidRPr="008978DE">
        <w:rPr>
          <w:b/>
          <w:sz w:val="40"/>
          <w:szCs w:val="40"/>
        </w:rPr>
        <w:t xml:space="preserve"> </w:t>
      </w:r>
      <w:r w:rsidR="008978DE" w:rsidRPr="008978DE">
        <w:rPr>
          <w:b/>
          <w:sz w:val="40"/>
          <w:szCs w:val="40"/>
          <w:lang w:val="en-US"/>
        </w:rPr>
        <w:t>Axis</w:t>
      </w:r>
      <w:r w:rsidR="008978DE" w:rsidRPr="008978DE">
        <w:rPr>
          <w:b/>
          <w:sz w:val="40"/>
          <w:szCs w:val="40"/>
        </w:rPr>
        <w:t xml:space="preserve"> </w:t>
      </w:r>
      <w:r w:rsidR="008978DE" w:rsidRPr="008978DE">
        <w:rPr>
          <w:b/>
          <w:sz w:val="40"/>
          <w:szCs w:val="40"/>
          <w:lang w:val="en-US"/>
        </w:rPr>
        <w:t>St</w:t>
      </w:r>
      <w:r w:rsidR="008978DE" w:rsidRPr="008978DE">
        <w:rPr>
          <w:b/>
          <w:sz w:val="40"/>
          <w:szCs w:val="40"/>
        </w:rPr>
        <w:t>»:</w:t>
      </w:r>
    </w:p>
    <w:p w:rsidR="008978DE" w:rsidRPr="008978DE" w:rsidRDefault="008978DE" w:rsidP="00CA5114">
      <w:pPr>
        <w:ind w:left="708" w:firstLine="708"/>
        <w:rPr>
          <w:sz w:val="28"/>
          <w:szCs w:val="28"/>
        </w:rPr>
      </w:pPr>
      <w:r w:rsidRPr="008978DE">
        <w:rPr>
          <w:sz w:val="28"/>
          <w:szCs w:val="28"/>
        </w:rPr>
        <w:t>Поворотная ось «</w:t>
      </w:r>
      <w:proofErr w:type="spellStart"/>
      <w:r w:rsidR="00FB2D22" w:rsidRPr="00FB2D22">
        <w:rPr>
          <w:sz w:val="28"/>
          <w:szCs w:val="28"/>
          <w:lang w:val="en-US"/>
        </w:rPr>
        <w:t>Smiler</w:t>
      </w:r>
      <w:proofErr w:type="spellEnd"/>
      <w:r w:rsidR="00FB2D22" w:rsidRPr="00FB2D22">
        <w:rPr>
          <w:sz w:val="28"/>
          <w:szCs w:val="28"/>
        </w:rPr>
        <w:t xml:space="preserve"> </w:t>
      </w:r>
      <w:r w:rsidR="00FB2D22" w:rsidRPr="00FB2D22">
        <w:rPr>
          <w:sz w:val="28"/>
          <w:szCs w:val="28"/>
          <w:lang w:val="en-US"/>
        </w:rPr>
        <w:t>Axis</w:t>
      </w:r>
      <w:r w:rsidR="00FB2D22" w:rsidRPr="00FB2D22">
        <w:rPr>
          <w:sz w:val="28"/>
          <w:szCs w:val="28"/>
        </w:rPr>
        <w:t xml:space="preserve"> </w:t>
      </w:r>
      <w:r w:rsidR="00FB2D22" w:rsidRPr="00FB2D22">
        <w:rPr>
          <w:sz w:val="28"/>
          <w:szCs w:val="28"/>
          <w:lang w:val="en-US"/>
        </w:rPr>
        <w:t>Pro</w:t>
      </w:r>
      <w:r w:rsidRPr="008978DE">
        <w:rPr>
          <w:sz w:val="28"/>
          <w:szCs w:val="28"/>
        </w:rPr>
        <w:t>»</w:t>
      </w:r>
      <w:r w:rsidR="006E27AB">
        <w:rPr>
          <w:sz w:val="28"/>
          <w:szCs w:val="28"/>
        </w:rPr>
        <w:t xml:space="preserve">, </w:t>
      </w:r>
      <w:r>
        <w:rPr>
          <w:sz w:val="28"/>
          <w:szCs w:val="28"/>
        </w:rPr>
        <w:t>шпиндельная часть и задняя бабка</w:t>
      </w:r>
      <w:r w:rsidR="006E27AB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имеют </w:t>
      </w:r>
      <w:proofErr w:type="gramStart"/>
      <w:r>
        <w:rPr>
          <w:sz w:val="28"/>
          <w:szCs w:val="28"/>
        </w:rPr>
        <w:t>крепежные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отверстия</w:t>
      </w:r>
      <w:r w:rsidR="006E27AB">
        <w:rPr>
          <w:sz w:val="28"/>
          <w:szCs w:val="28"/>
        </w:rPr>
        <w:t>ю</w:t>
      </w:r>
      <w:proofErr w:type="spellEnd"/>
      <w:r>
        <w:rPr>
          <w:sz w:val="28"/>
          <w:szCs w:val="28"/>
        </w:rPr>
        <w:t>. Так же на корпусе шпиндельной части оси и задней бабке есть «</w:t>
      </w:r>
      <w:proofErr w:type="spellStart"/>
      <w:r>
        <w:rPr>
          <w:sz w:val="28"/>
          <w:szCs w:val="28"/>
        </w:rPr>
        <w:t>проуши</w:t>
      </w:r>
      <w:proofErr w:type="spellEnd"/>
      <w:r>
        <w:rPr>
          <w:sz w:val="28"/>
          <w:szCs w:val="28"/>
        </w:rPr>
        <w:t>»</w:t>
      </w:r>
      <w:r w:rsidR="006E27AB">
        <w:rPr>
          <w:sz w:val="28"/>
          <w:szCs w:val="28"/>
        </w:rPr>
        <w:t>, путем применения струбцин можно так же произвести фиксацию.</w:t>
      </w:r>
    </w:p>
    <w:p w:rsidR="00AC359C" w:rsidRDefault="00AC359C" w:rsidP="00AC359C">
      <w:pPr>
        <w:ind w:left="708" w:firstLine="708"/>
        <w:rPr>
          <w:sz w:val="28"/>
          <w:szCs w:val="28"/>
        </w:rPr>
      </w:pPr>
      <w:r>
        <w:rPr>
          <w:sz w:val="28"/>
          <w:szCs w:val="28"/>
        </w:rPr>
        <w:t xml:space="preserve">Для подключения поворотной оси </w:t>
      </w:r>
      <w:proofErr w:type="spellStart"/>
      <w:r>
        <w:rPr>
          <w:sz w:val="28"/>
          <w:szCs w:val="28"/>
          <w:lang w:val="en-US"/>
        </w:rPr>
        <w:t>Smiler</w:t>
      </w:r>
      <w:proofErr w:type="spellEnd"/>
      <w:r w:rsidRPr="00AC359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 станку производства </w:t>
      </w:r>
      <w:proofErr w:type="spellStart"/>
      <w:r>
        <w:rPr>
          <w:sz w:val="28"/>
          <w:szCs w:val="28"/>
          <w:lang w:val="en-US"/>
        </w:rPr>
        <w:t>Verzin</w:t>
      </w:r>
      <w:proofErr w:type="spellEnd"/>
      <w:r>
        <w:rPr>
          <w:sz w:val="28"/>
          <w:szCs w:val="28"/>
        </w:rPr>
        <w:t>, требуется:</w:t>
      </w:r>
    </w:p>
    <w:p w:rsidR="00AC359C" w:rsidRDefault="00AC359C" w:rsidP="00AC359C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>Соединить к</w:t>
      </w:r>
      <w:r w:rsidRPr="00AC359C">
        <w:rPr>
          <w:sz w:val="28"/>
          <w:szCs w:val="28"/>
        </w:rPr>
        <w:t>абель связи</w:t>
      </w:r>
      <w:r>
        <w:rPr>
          <w:sz w:val="28"/>
          <w:szCs w:val="28"/>
        </w:rPr>
        <w:t xml:space="preserve"> с соответствующими разъемами на повор</w:t>
      </w:r>
      <w:r w:rsidR="00D77F3E">
        <w:rPr>
          <w:sz w:val="28"/>
          <w:szCs w:val="28"/>
        </w:rPr>
        <w:t>о</w:t>
      </w:r>
      <w:r>
        <w:rPr>
          <w:sz w:val="28"/>
          <w:szCs w:val="28"/>
        </w:rPr>
        <w:t>тной оси</w:t>
      </w:r>
    </w:p>
    <w:p w:rsidR="008244A8" w:rsidRPr="008244A8" w:rsidRDefault="00AC359C" w:rsidP="008244A8">
      <w:pPr>
        <w:pStyle w:val="a3"/>
        <w:numPr>
          <w:ilvl w:val="0"/>
          <w:numId w:val="5"/>
        </w:numPr>
        <w:rPr>
          <w:sz w:val="28"/>
          <w:szCs w:val="28"/>
        </w:rPr>
      </w:pPr>
      <w:r>
        <w:rPr>
          <w:sz w:val="28"/>
          <w:szCs w:val="28"/>
        </w:rPr>
        <w:t xml:space="preserve">Подключить разъем связи </w:t>
      </w:r>
      <w:r w:rsidR="00D77F3E">
        <w:rPr>
          <w:sz w:val="28"/>
          <w:szCs w:val="28"/>
        </w:rPr>
        <w:t>к соответствующим клеммам, расположенны</w:t>
      </w:r>
      <w:r w:rsidR="008244A8">
        <w:rPr>
          <w:sz w:val="28"/>
          <w:szCs w:val="28"/>
        </w:rPr>
        <w:t xml:space="preserve">м на </w:t>
      </w:r>
      <w:r w:rsidR="008244A8" w:rsidRPr="008244A8">
        <w:rPr>
          <w:sz w:val="28"/>
          <w:szCs w:val="28"/>
        </w:rPr>
        <w:t>многофункциональной панели</w:t>
      </w:r>
      <w:r w:rsidR="008244A8">
        <w:rPr>
          <w:sz w:val="28"/>
          <w:szCs w:val="28"/>
        </w:rPr>
        <w:t xml:space="preserve"> станка производства «</w:t>
      </w:r>
      <w:proofErr w:type="spellStart"/>
      <w:r w:rsidR="008244A8">
        <w:rPr>
          <w:sz w:val="28"/>
          <w:szCs w:val="28"/>
          <w:lang w:val="en-US"/>
        </w:rPr>
        <w:t>Verzin</w:t>
      </w:r>
      <w:proofErr w:type="spellEnd"/>
      <w:r w:rsidR="008244A8">
        <w:rPr>
          <w:sz w:val="28"/>
          <w:szCs w:val="28"/>
        </w:rPr>
        <w:t>», а именно:</w:t>
      </w:r>
      <w:r w:rsidR="008244A8">
        <w:rPr>
          <w:sz w:val="28"/>
          <w:szCs w:val="28"/>
        </w:rPr>
        <w:br/>
        <w:t>Кабель питания Ш</w:t>
      </w:r>
      <w:proofErr w:type="gramStart"/>
      <w:r w:rsidR="008244A8">
        <w:rPr>
          <w:sz w:val="28"/>
          <w:szCs w:val="28"/>
        </w:rPr>
        <w:t>Д(</w:t>
      </w:r>
      <w:proofErr w:type="gramEnd"/>
      <w:r w:rsidR="008244A8">
        <w:rPr>
          <w:sz w:val="28"/>
          <w:szCs w:val="28"/>
        </w:rPr>
        <w:t>шагового двигателя) соединить с разъемом «</w:t>
      </w:r>
      <w:r w:rsidR="008244A8" w:rsidRPr="008244A8">
        <w:rPr>
          <w:sz w:val="28"/>
          <w:szCs w:val="28"/>
          <w:lang w:val="en-US"/>
        </w:rPr>
        <w:t>Power</w:t>
      </w:r>
      <w:r w:rsidR="008244A8" w:rsidRPr="008244A8">
        <w:rPr>
          <w:sz w:val="28"/>
          <w:szCs w:val="28"/>
        </w:rPr>
        <w:t xml:space="preserve"> </w:t>
      </w:r>
      <w:r w:rsidR="008244A8" w:rsidRPr="008244A8">
        <w:rPr>
          <w:sz w:val="28"/>
          <w:szCs w:val="28"/>
          <w:lang w:val="en-US"/>
        </w:rPr>
        <w:t>axis</w:t>
      </w:r>
      <w:r w:rsidR="008244A8" w:rsidRPr="008244A8">
        <w:rPr>
          <w:sz w:val="28"/>
          <w:szCs w:val="28"/>
        </w:rPr>
        <w:t xml:space="preserve"> </w:t>
      </w:r>
      <w:r w:rsidR="008244A8" w:rsidRPr="008244A8">
        <w:rPr>
          <w:sz w:val="28"/>
          <w:szCs w:val="28"/>
          <w:lang w:val="en-US"/>
        </w:rPr>
        <w:t>A</w:t>
      </w:r>
      <w:r w:rsidR="008244A8">
        <w:rPr>
          <w:sz w:val="28"/>
          <w:szCs w:val="28"/>
        </w:rPr>
        <w:t>»</w:t>
      </w:r>
    </w:p>
    <w:p w:rsidR="00CA5114" w:rsidRPr="00E83978" w:rsidRDefault="008244A8" w:rsidP="00C97878">
      <w:pPr>
        <w:pStyle w:val="a3"/>
        <w:rPr>
          <w:sz w:val="28"/>
          <w:szCs w:val="28"/>
        </w:rPr>
      </w:pPr>
      <w:r>
        <w:rPr>
          <w:sz w:val="28"/>
          <w:szCs w:val="28"/>
        </w:rPr>
        <w:t>Кабель сигнало</w:t>
      </w:r>
      <w:proofErr w:type="gramStart"/>
      <w:r>
        <w:rPr>
          <w:sz w:val="28"/>
          <w:szCs w:val="28"/>
        </w:rPr>
        <w:t>в(</w:t>
      </w:r>
      <w:proofErr w:type="gramEnd"/>
      <w:r>
        <w:rPr>
          <w:sz w:val="28"/>
          <w:szCs w:val="28"/>
        </w:rPr>
        <w:t>датчик нуля) соединить с разъемом «</w:t>
      </w:r>
      <w:proofErr w:type="spellStart"/>
      <w:r>
        <w:rPr>
          <w:sz w:val="28"/>
          <w:szCs w:val="28"/>
          <w:lang w:val="en-US"/>
        </w:rPr>
        <w:t>inp</w:t>
      </w:r>
      <w:proofErr w:type="spellEnd"/>
      <w:r w:rsidRPr="008244A8">
        <w:rPr>
          <w:sz w:val="28"/>
          <w:szCs w:val="28"/>
        </w:rPr>
        <w:t>/</w:t>
      </w:r>
      <w:r>
        <w:rPr>
          <w:sz w:val="28"/>
          <w:szCs w:val="28"/>
          <w:lang w:val="en-US"/>
        </w:rPr>
        <w:t>out</w:t>
      </w:r>
      <w:r>
        <w:rPr>
          <w:sz w:val="28"/>
          <w:szCs w:val="28"/>
        </w:rPr>
        <w:t>»</w:t>
      </w:r>
    </w:p>
    <w:p w:rsidR="00CA5114" w:rsidRPr="000B5A2F" w:rsidRDefault="00CA5114" w:rsidP="00CA5114">
      <w:pPr>
        <w:rPr>
          <w:b/>
          <w:sz w:val="40"/>
          <w:szCs w:val="40"/>
        </w:rPr>
      </w:pPr>
      <w:r w:rsidRPr="000B5A2F">
        <w:rPr>
          <w:b/>
          <w:sz w:val="40"/>
          <w:szCs w:val="40"/>
        </w:rPr>
        <w:t>Настройка и конфигурирование:</w:t>
      </w:r>
    </w:p>
    <w:p w:rsidR="00CA5114" w:rsidRDefault="00CA5114" w:rsidP="00CA5114">
      <w:pPr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Для настройки программы </w:t>
      </w:r>
      <w:r>
        <w:rPr>
          <w:sz w:val="28"/>
          <w:szCs w:val="28"/>
          <w:lang w:val="en-US"/>
        </w:rPr>
        <w:t>Mach</w:t>
      </w:r>
      <w:r w:rsidRPr="00DB67CD">
        <w:rPr>
          <w:sz w:val="28"/>
          <w:szCs w:val="28"/>
        </w:rPr>
        <w:t xml:space="preserve">3 </w:t>
      </w:r>
      <w:r>
        <w:rPr>
          <w:sz w:val="28"/>
          <w:szCs w:val="28"/>
        </w:rPr>
        <w:t>необходимо произвести настройки</w:t>
      </w:r>
      <w:r w:rsidR="00AD12C0">
        <w:rPr>
          <w:sz w:val="28"/>
          <w:szCs w:val="28"/>
        </w:rPr>
        <w:t xml:space="preserve"> согласно приложенной документаци</w:t>
      </w:r>
      <w:proofErr w:type="gramStart"/>
      <w:r w:rsidR="00AD12C0">
        <w:rPr>
          <w:sz w:val="28"/>
          <w:szCs w:val="28"/>
        </w:rPr>
        <w:t>и(</w:t>
      </w:r>
      <w:proofErr w:type="gramEnd"/>
      <w:r w:rsidR="00AD12C0">
        <w:rPr>
          <w:sz w:val="28"/>
          <w:szCs w:val="28"/>
        </w:rPr>
        <w:t>«Монтажный лист»)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B33120">
        <w:rPr>
          <w:rFonts w:cs="DINPro-Light"/>
          <w:b/>
          <w:sz w:val="40"/>
          <w:szCs w:val="40"/>
        </w:rPr>
        <w:t>Транспортировка и упаковка</w:t>
      </w:r>
      <w:r>
        <w:rPr>
          <w:rFonts w:cs="DINPro-Light"/>
          <w:b/>
          <w:sz w:val="40"/>
          <w:szCs w:val="40"/>
        </w:rPr>
        <w:t>: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 xml:space="preserve">К заказчику станок доставляется полностью </w:t>
      </w:r>
      <w:proofErr w:type="gramStart"/>
      <w:r w:rsidRPr="00B33120">
        <w:rPr>
          <w:rFonts w:cs="DINPro-Regular"/>
          <w:sz w:val="28"/>
          <w:szCs w:val="28"/>
        </w:rPr>
        <w:t>собранным</w:t>
      </w:r>
      <w:proofErr w:type="gramEnd"/>
      <w:r w:rsidRPr="00B33120">
        <w:rPr>
          <w:rFonts w:cs="DINPro-Regular"/>
          <w:sz w:val="28"/>
          <w:szCs w:val="28"/>
        </w:rPr>
        <w:t>, и готовым к эксплуатации. Станок</w:t>
      </w:r>
      <w:r>
        <w:rPr>
          <w:rFonts w:cs="DINPro-Regular"/>
          <w:sz w:val="28"/>
          <w:szCs w:val="28"/>
        </w:rPr>
        <w:t xml:space="preserve"> </w:t>
      </w:r>
      <w:r w:rsidRPr="00B33120">
        <w:rPr>
          <w:rFonts w:cs="DINPro-Regular"/>
          <w:sz w:val="28"/>
          <w:szCs w:val="28"/>
        </w:rPr>
        <w:t xml:space="preserve">упаковывается в деревянный ящик. В ящик также могут быть </w:t>
      </w:r>
      <w:proofErr w:type="gramStart"/>
      <w:r w:rsidRPr="00B33120">
        <w:rPr>
          <w:rFonts w:cs="DINPro-Regular"/>
          <w:sz w:val="28"/>
          <w:szCs w:val="28"/>
        </w:rPr>
        <w:t>вложены</w:t>
      </w:r>
      <w:proofErr w:type="gramEnd"/>
      <w:r>
        <w:rPr>
          <w:rFonts w:cs="DINPro-Regular"/>
          <w:sz w:val="28"/>
          <w:szCs w:val="28"/>
        </w:rPr>
        <w:t xml:space="preserve"> </w:t>
      </w:r>
      <w:r w:rsidRPr="00B33120">
        <w:rPr>
          <w:rFonts w:cs="DINPro-Regular"/>
          <w:sz w:val="28"/>
          <w:szCs w:val="28"/>
        </w:rPr>
        <w:t>дополнительные комплектующие (шпиндель, электроника), приобретенные отдельно.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>При выгрузке и транспортировке ящика со станком запрещается сильно наклонять, ударять и трясти ящик. Запрещается ставить ящик на ребро и кантовать его.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B33120">
        <w:rPr>
          <w:rFonts w:cs="DINPro-Medium"/>
          <w:sz w:val="28"/>
          <w:szCs w:val="28"/>
        </w:rPr>
        <w:t>Для распаковки станка необходимо: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 xml:space="preserve">1. Выкрутить </w:t>
      </w:r>
      <w:proofErr w:type="spellStart"/>
      <w:r w:rsidRPr="00B33120">
        <w:rPr>
          <w:rFonts w:cs="DINPro-Regular"/>
          <w:sz w:val="28"/>
          <w:szCs w:val="28"/>
        </w:rPr>
        <w:t>саморезы</w:t>
      </w:r>
      <w:proofErr w:type="spellEnd"/>
      <w:r w:rsidRPr="00B33120">
        <w:rPr>
          <w:rFonts w:cs="DINPro-Regular"/>
          <w:sz w:val="28"/>
          <w:szCs w:val="28"/>
        </w:rPr>
        <w:t xml:space="preserve"> из верхнего щита и снять его.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 xml:space="preserve">2. Извлечь </w:t>
      </w:r>
      <w:proofErr w:type="gramStart"/>
      <w:r w:rsidRPr="00B33120">
        <w:rPr>
          <w:rFonts w:cs="DINPro-Regular"/>
          <w:sz w:val="28"/>
          <w:szCs w:val="28"/>
        </w:rPr>
        <w:t>дополнительные</w:t>
      </w:r>
      <w:proofErr w:type="gramEnd"/>
      <w:r w:rsidRPr="00B33120">
        <w:rPr>
          <w:rFonts w:cs="DINPro-Regular"/>
          <w:sz w:val="28"/>
          <w:szCs w:val="28"/>
        </w:rPr>
        <w:t xml:space="preserve"> комплектующие из ящика.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 xml:space="preserve">3. Выкрутить </w:t>
      </w:r>
      <w:proofErr w:type="spellStart"/>
      <w:r w:rsidRPr="00B33120">
        <w:rPr>
          <w:rFonts w:cs="DINPro-Regular"/>
          <w:sz w:val="28"/>
          <w:szCs w:val="28"/>
        </w:rPr>
        <w:t>саморезы</w:t>
      </w:r>
      <w:proofErr w:type="spellEnd"/>
      <w:r w:rsidRPr="00B33120">
        <w:rPr>
          <w:rFonts w:cs="DINPro-Regular"/>
          <w:sz w:val="28"/>
          <w:szCs w:val="28"/>
        </w:rPr>
        <w:t xml:space="preserve"> из внутренних планок-распорок.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>4. Извлечь станок из ящика.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>Всегда перемещайте станок с особым вниманием и осторожностью.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B33120">
        <w:rPr>
          <w:rFonts w:cs="DINPro-Medium"/>
          <w:sz w:val="28"/>
          <w:szCs w:val="28"/>
        </w:rPr>
        <w:t>При хранении ящика со станком, необходимо соблюдать условия: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>• Не хранить под открытым небом.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 xml:space="preserve">• Хранить в сухом и </w:t>
      </w:r>
      <w:proofErr w:type="spellStart"/>
      <w:r w:rsidRPr="00B33120">
        <w:rPr>
          <w:rFonts w:cs="DINPro-Regular"/>
          <w:sz w:val="28"/>
          <w:szCs w:val="28"/>
        </w:rPr>
        <w:t>незапыленном</w:t>
      </w:r>
      <w:proofErr w:type="spellEnd"/>
      <w:r w:rsidRPr="00B33120">
        <w:rPr>
          <w:rFonts w:cs="DINPro-Regular"/>
          <w:sz w:val="28"/>
          <w:szCs w:val="28"/>
        </w:rPr>
        <w:t xml:space="preserve"> месте.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 xml:space="preserve">• Не </w:t>
      </w:r>
      <w:proofErr w:type="spellStart"/>
      <w:r w:rsidRPr="00B33120">
        <w:rPr>
          <w:rFonts w:cs="DINPro-Regular"/>
          <w:sz w:val="28"/>
          <w:szCs w:val="28"/>
        </w:rPr>
        <w:t>подвергайть</w:t>
      </w:r>
      <w:proofErr w:type="spellEnd"/>
      <w:r w:rsidRPr="00B33120">
        <w:rPr>
          <w:rFonts w:cs="DINPro-Regular"/>
          <w:sz w:val="28"/>
          <w:szCs w:val="28"/>
        </w:rPr>
        <w:t xml:space="preserve"> воздействию агрессивных сред и прямых солнечных лучей.</w:t>
      </w:r>
    </w:p>
    <w:p w:rsidR="00B33120" w:rsidRDefault="00B33120" w:rsidP="00B33120">
      <w:pPr>
        <w:rPr>
          <w:rFonts w:cs="DINPro-Regular"/>
          <w:sz w:val="28"/>
          <w:szCs w:val="28"/>
        </w:rPr>
      </w:pPr>
      <w:r w:rsidRPr="00B33120">
        <w:rPr>
          <w:rFonts w:cs="DINPro-Regular"/>
          <w:sz w:val="28"/>
          <w:szCs w:val="28"/>
        </w:rPr>
        <w:t>• Хранить при температуре от 10 до 25</w:t>
      </w:r>
      <w:proofErr w:type="gramStart"/>
      <w:r w:rsidRPr="00B33120">
        <w:rPr>
          <w:rFonts w:cs="DINPro-Regular"/>
          <w:sz w:val="28"/>
          <w:szCs w:val="28"/>
        </w:rPr>
        <w:t>°С</w:t>
      </w:r>
      <w:proofErr w:type="gramEnd"/>
      <w:r w:rsidRPr="00B33120">
        <w:rPr>
          <w:rFonts w:cs="DINPro-Regular"/>
          <w:sz w:val="28"/>
          <w:szCs w:val="28"/>
        </w:rPr>
        <w:t>, при влажности не более 60%.</w:t>
      </w:r>
    </w:p>
    <w:p w:rsidR="00B33120" w:rsidRDefault="00B33120" w:rsidP="00B33120">
      <w:pPr>
        <w:rPr>
          <w:rFonts w:cs="DINPro-Regular"/>
          <w:sz w:val="28"/>
          <w:szCs w:val="28"/>
        </w:rPr>
      </w:pPr>
    </w:p>
    <w:p w:rsidR="00B33120" w:rsidRDefault="00B33120" w:rsidP="00B33120">
      <w:pPr>
        <w:rPr>
          <w:rFonts w:cs="DINPro-Regular"/>
          <w:sz w:val="28"/>
          <w:szCs w:val="28"/>
        </w:rPr>
      </w:pPr>
    </w:p>
    <w:p w:rsidR="00B33120" w:rsidRPr="00B33120" w:rsidRDefault="00B33120" w:rsidP="00B33120">
      <w:pPr>
        <w:rPr>
          <w:sz w:val="28"/>
          <w:szCs w:val="28"/>
        </w:rPr>
      </w:pPr>
    </w:p>
    <w:p w:rsidR="00CA5114" w:rsidRPr="000B5A2F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0B5A2F">
        <w:rPr>
          <w:rFonts w:cs="DINPro-Light"/>
          <w:b/>
          <w:sz w:val="40"/>
          <w:szCs w:val="40"/>
        </w:rPr>
        <w:lastRenderedPageBreak/>
        <w:t>Техническое обслуживание.</w:t>
      </w:r>
    </w:p>
    <w:p w:rsidR="00CA5114" w:rsidRPr="00616576" w:rsidRDefault="008F5F3E" w:rsidP="00CA5114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>
        <w:rPr>
          <w:rFonts w:cs="DINPro-Regular"/>
          <w:sz w:val="28"/>
          <w:szCs w:val="28"/>
        </w:rPr>
        <w:t>Поворотную ось</w:t>
      </w:r>
      <w:r w:rsidR="00CA5114" w:rsidRPr="00616576">
        <w:rPr>
          <w:rFonts w:cs="DINPro-Regular"/>
          <w:sz w:val="28"/>
          <w:szCs w:val="28"/>
        </w:rPr>
        <w:t xml:space="preserve"> необходимо содержать в чистоте. После окончания работы станок необходимо очистить от продуктов обработки при помощи ветоши и щетки, продуть </w:t>
      </w:r>
      <w:r w:rsidR="00583898">
        <w:rPr>
          <w:rFonts w:cs="DINPro-Regular"/>
          <w:sz w:val="28"/>
          <w:szCs w:val="28"/>
        </w:rPr>
        <w:t>узлы сжатым воздухом.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ind w:firstLine="708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Срок службы, производите</w:t>
      </w:r>
      <w:r w:rsidR="008F5F3E">
        <w:rPr>
          <w:rFonts w:cs="DINPro-Medium"/>
          <w:sz w:val="28"/>
          <w:szCs w:val="28"/>
        </w:rPr>
        <w:t>льность и точность работы поворотной оси</w:t>
      </w:r>
      <w:r w:rsidRPr="00616576">
        <w:rPr>
          <w:rFonts w:cs="DINPro-Medium"/>
          <w:sz w:val="28"/>
          <w:szCs w:val="28"/>
        </w:rPr>
        <w:t xml:space="preserve"> зависит от аккуратного отношения к оборудованию и с</w:t>
      </w:r>
      <w:r w:rsidR="008F5F3E">
        <w:rPr>
          <w:rFonts w:cs="DINPro-Medium"/>
          <w:sz w:val="28"/>
          <w:szCs w:val="28"/>
        </w:rPr>
        <w:t>воевременного ухода за ним.</w:t>
      </w:r>
    </w:p>
    <w:p w:rsidR="00AD12C0" w:rsidRDefault="00AD12C0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AD12C0" w:rsidRPr="000B5A2F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0B5A2F">
        <w:rPr>
          <w:rFonts w:cs="DINPro-Light"/>
          <w:b/>
          <w:sz w:val="40"/>
          <w:szCs w:val="40"/>
        </w:rPr>
        <w:t>Безопасность при работе</w:t>
      </w:r>
    </w:p>
    <w:p w:rsidR="00CA5114" w:rsidRDefault="00CE34FC" w:rsidP="00CA5114">
      <w:pPr>
        <w:autoSpaceDE w:val="0"/>
        <w:autoSpaceDN w:val="0"/>
        <w:adjustRightInd w:val="0"/>
        <w:spacing w:after="0" w:line="240" w:lineRule="auto"/>
        <w:ind w:firstLine="709"/>
        <w:rPr>
          <w:rFonts w:cs="DINPro-Regular"/>
          <w:sz w:val="28"/>
          <w:szCs w:val="28"/>
        </w:rPr>
      </w:pPr>
      <w:r>
        <w:rPr>
          <w:rFonts w:cs="DINPro-Regular"/>
          <w:sz w:val="28"/>
          <w:szCs w:val="28"/>
        </w:rPr>
        <w:t>Поворотная ось</w:t>
      </w:r>
      <w:r w:rsidR="00CA5114" w:rsidRPr="00616576">
        <w:rPr>
          <w:rFonts w:cs="DINPro-Regular"/>
          <w:sz w:val="28"/>
          <w:szCs w:val="28"/>
        </w:rPr>
        <w:t xml:space="preserve"> може</w:t>
      </w:r>
      <w:r>
        <w:rPr>
          <w:rFonts w:cs="DINPro-Regular"/>
          <w:sz w:val="28"/>
          <w:szCs w:val="28"/>
        </w:rPr>
        <w:t>т представлять опасность при ее</w:t>
      </w:r>
      <w:r w:rsidR="00CA5114" w:rsidRPr="00616576">
        <w:rPr>
          <w:rFonts w:cs="DINPro-Regular"/>
          <w:sz w:val="28"/>
          <w:szCs w:val="28"/>
        </w:rPr>
        <w:t xml:space="preserve"> </w:t>
      </w:r>
      <w:r w:rsidR="00CA5114">
        <w:rPr>
          <w:rFonts w:cs="DINPro-Regular"/>
          <w:sz w:val="28"/>
          <w:szCs w:val="28"/>
        </w:rPr>
        <w:t>использовании не по назначению.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ind w:firstLine="709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Оператор несет ответственность за правильную установку, эксплуатацию и </w:t>
      </w:r>
      <w:r w:rsidR="00CE34FC">
        <w:rPr>
          <w:rFonts w:cs="DINPro-Regular"/>
          <w:sz w:val="28"/>
          <w:szCs w:val="28"/>
        </w:rPr>
        <w:t>техническое обслуживание поворотной оси и станка в целом.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При работе со станком, оператор должен использовать средства индивидуальной защиты плотно прилегающую спецодежду, защитные очки для глаз, защитные наушники при шумовом воздействии свыше 80 дБ.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При по</w:t>
      </w:r>
      <w:r w:rsidR="001C16F6">
        <w:rPr>
          <w:rFonts w:cs="DINPro-Regular"/>
          <w:sz w:val="28"/>
          <w:szCs w:val="28"/>
        </w:rPr>
        <w:t>вреждении электропроводки поворотной оси</w:t>
      </w:r>
      <w:r w:rsidRPr="00616576">
        <w:rPr>
          <w:rFonts w:cs="DINPro-Regular"/>
          <w:sz w:val="28"/>
          <w:szCs w:val="28"/>
        </w:rPr>
        <w:t>, существует опасность поражения электрическим током. При заме</w:t>
      </w:r>
      <w:r w:rsidR="001C16F6">
        <w:rPr>
          <w:rFonts w:cs="DINPro-Regular"/>
          <w:sz w:val="28"/>
          <w:szCs w:val="28"/>
        </w:rPr>
        <w:t>не поврежденной проводки, поворотная ось и станок долж</w:t>
      </w:r>
      <w:r w:rsidRPr="00616576">
        <w:rPr>
          <w:rFonts w:cs="DINPro-Regular"/>
          <w:sz w:val="28"/>
          <w:szCs w:val="28"/>
        </w:rPr>
        <w:t>н</w:t>
      </w:r>
      <w:r w:rsidR="001C16F6">
        <w:rPr>
          <w:rFonts w:cs="DINPro-Regular"/>
          <w:sz w:val="28"/>
          <w:szCs w:val="28"/>
        </w:rPr>
        <w:t>ы</w:t>
      </w:r>
      <w:r w:rsidRPr="00616576">
        <w:rPr>
          <w:rFonts w:cs="DINPro-Regular"/>
          <w:sz w:val="28"/>
          <w:szCs w:val="28"/>
        </w:rPr>
        <w:t xml:space="preserve"> быть полностью отключен</w:t>
      </w:r>
      <w:r w:rsidR="001C16F6">
        <w:rPr>
          <w:rFonts w:cs="DINPro-Regular"/>
          <w:sz w:val="28"/>
          <w:szCs w:val="28"/>
        </w:rPr>
        <w:t>ы</w:t>
      </w:r>
      <w:r w:rsidRPr="00616576">
        <w:rPr>
          <w:rFonts w:cs="DINPro-Regular"/>
          <w:sz w:val="28"/>
          <w:szCs w:val="28"/>
        </w:rPr>
        <w:t xml:space="preserve"> от электрической сети.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Перед уборкой, техническим обслуживанием и ремонтом, должны быть приняты меры для предотвращения случайного включения станка.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ind w:firstLine="708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Во избежание причинения вреда здоровью оператора и поломки станка: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Запрещается оставлять на станке и в зоне обработки посторонние предметы;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Запрещается оставлять работающий станок без присмотра;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Запрещается держать обрабатываемую заготовку руками;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Необходимо надежно устанавливать и закреплять обрабатываемую заготовку;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Необходимо надежно и правильно устанавливать режущий инструмент;</w:t>
      </w:r>
    </w:p>
    <w:p w:rsidR="00CA5114" w:rsidRPr="00616576" w:rsidRDefault="00CA5114" w:rsidP="00CA5114">
      <w:pPr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• Необходимо не превышать допустимые скорости перемещений.</w:t>
      </w:r>
    </w:p>
    <w:p w:rsidR="00CA5114" w:rsidRPr="004153C8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Light"/>
          <w:b/>
          <w:sz w:val="40"/>
          <w:szCs w:val="40"/>
        </w:rPr>
      </w:pPr>
      <w:r w:rsidRPr="004153C8">
        <w:rPr>
          <w:rFonts w:cs="DINPro-Light"/>
          <w:b/>
          <w:sz w:val="40"/>
          <w:szCs w:val="40"/>
        </w:rPr>
        <w:t>Гарантийные обязательства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ind w:firstLine="708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Гарантийный срок службы станка</w:t>
      </w:r>
      <w:r w:rsidR="00DF39D9">
        <w:rPr>
          <w:rFonts w:cs="DINPro-Regular"/>
          <w:sz w:val="28"/>
          <w:szCs w:val="28"/>
        </w:rPr>
        <w:t xml:space="preserve"> (поворотной оси)</w:t>
      </w:r>
      <w:r w:rsidRPr="00616576">
        <w:rPr>
          <w:rFonts w:cs="DINPro-Regular"/>
          <w:sz w:val="28"/>
          <w:szCs w:val="28"/>
        </w:rPr>
        <w:t xml:space="preserve"> составляет 1000 часов работы (каждые 24 часа необходимо останавливать станок и осуществлять визуальный контроль механизмов) или 12 месяцев</w:t>
      </w:r>
      <w:r>
        <w:rPr>
          <w:rFonts w:cs="DINPro-Regular"/>
          <w:sz w:val="28"/>
          <w:szCs w:val="28"/>
        </w:rPr>
        <w:t xml:space="preserve"> </w:t>
      </w:r>
      <w:r w:rsidRPr="00616576">
        <w:rPr>
          <w:rFonts w:cs="DINPro-Regular"/>
          <w:sz w:val="28"/>
          <w:szCs w:val="28"/>
        </w:rPr>
        <w:t>со дня его приобретения (что наступит раньше). Гарантия сохраняется только при соблюдении</w:t>
      </w:r>
      <w:r>
        <w:rPr>
          <w:rFonts w:cs="DINPro-Regular"/>
          <w:sz w:val="28"/>
          <w:szCs w:val="28"/>
        </w:rPr>
        <w:t xml:space="preserve"> </w:t>
      </w:r>
      <w:r w:rsidRPr="00616576">
        <w:rPr>
          <w:rFonts w:cs="DINPro-Regular"/>
          <w:sz w:val="28"/>
          <w:szCs w:val="28"/>
        </w:rPr>
        <w:t>условий эксплуатации и регламентного обслуживания.</w:t>
      </w:r>
    </w:p>
    <w:p w:rsidR="00CA5114" w:rsidRPr="00834F22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1. Общие положения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>
        <w:rPr>
          <w:rFonts w:cs="DINPro-Regular"/>
          <w:sz w:val="28"/>
          <w:szCs w:val="28"/>
        </w:rPr>
        <w:t>1.1</w:t>
      </w:r>
      <w:r w:rsidRPr="00616576">
        <w:rPr>
          <w:rFonts w:cs="DINPro-Regular"/>
          <w:sz w:val="28"/>
          <w:szCs w:val="28"/>
        </w:rPr>
        <w:t>. Продавец не предоставляет гарантии на совместимость приобретаемого товара и товара имеющегося у Покупателя, либо приобретенного им у третьих лиц.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>
        <w:rPr>
          <w:rFonts w:cs="DINPro-Regular"/>
          <w:sz w:val="28"/>
          <w:szCs w:val="28"/>
        </w:rPr>
        <w:t>1.2</w:t>
      </w:r>
      <w:r w:rsidRPr="00616576">
        <w:rPr>
          <w:rFonts w:cs="DINPro-Regular"/>
          <w:sz w:val="28"/>
          <w:szCs w:val="28"/>
        </w:rPr>
        <w:t>. Характеристики изделия и комплектация могут изменяться производителем без предварительного уведомления в связи с постоянным техническим совершенствованием продукции.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2. Условия принятия товара на гарантийное обслуживание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2.1. Товар принимается на гарантийное обслуживание в той же комплектности, в которой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он был приобретен.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t>3. Порядок осуществления гарантийного обслуживания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Light"/>
          <w:sz w:val="28"/>
          <w:szCs w:val="28"/>
        </w:rPr>
      </w:pPr>
      <w:r w:rsidRPr="00616576">
        <w:rPr>
          <w:rFonts w:cs="DINPro-Regular"/>
          <w:sz w:val="28"/>
          <w:szCs w:val="28"/>
        </w:rPr>
        <w:t>3.1. Гарантийное обслуживание осуществляется путем тестирования (проверки) заявленной</w:t>
      </w:r>
      <w:r w:rsidR="00DF39D9">
        <w:rPr>
          <w:rFonts w:cs="DINPro-Regular"/>
          <w:sz w:val="28"/>
          <w:szCs w:val="28"/>
        </w:rPr>
        <w:t xml:space="preserve"> </w:t>
      </w:r>
      <w:r w:rsidRPr="00616576">
        <w:rPr>
          <w:rFonts w:cs="DINPro-Regular"/>
          <w:sz w:val="28"/>
          <w:szCs w:val="28"/>
        </w:rPr>
        <w:t xml:space="preserve">неисправности </w:t>
      </w:r>
      <w:r w:rsidRPr="00616576">
        <w:rPr>
          <w:rFonts w:cs="DINPro-Light"/>
          <w:sz w:val="28"/>
          <w:szCs w:val="28"/>
        </w:rPr>
        <w:t>товара.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Light"/>
          <w:sz w:val="28"/>
          <w:szCs w:val="28"/>
        </w:rPr>
      </w:pPr>
      <w:r w:rsidRPr="00616576">
        <w:rPr>
          <w:rFonts w:cs="DINPro-Light"/>
          <w:sz w:val="28"/>
          <w:szCs w:val="28"/>
        </w:rPr>
        <w:t>3.2. При подтверждении неисправности проводится гарантийный ремонт.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Medium"/>
          <w:sz w:val="28"/>
          <w:szCs w:val="28"/>
        </w:rPr>
      </w:pPr>
      <w:r w:rsidRPr="00616576">
        <w:rPr>
          <w:rFonts w:cs="DINPro-Medium"/>
          <w:sz w:val="28"/>
          <w:szCs w:val="28"/>
        </w:rPr>
        <w:lastRenderedPageBreak/>
        <w:t>4. Основания для отказа в проведении гарантийного обслуживания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4.1. Товар с повреждениями, вызванными ненадлежащими условиями транспортировки и хранения, неправильным подключением, эксплуатацией в нештатном режиме либо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в условиях, не предусмотренных производителем, </w:t>
      </w:r>
      <w:proofErr w:type="gramStart"/>
      <w:r w:rsidRPr="00616576">
        <w:rPr>
          <w:rFonts w:cs="DINPro-Regular"/>
          <w:sz w:val="28"/>
          <w:szCs w:val="28"/>
        </w:rPr>
        <w:t>имеющий</w:t>
      </w:r>
      <w:proofErr w:type="gramEnd"/>
      <w:r w:rsidRPr="00616576">
        <w:rPr>
          <w:rFonts w:cs="DINPro-Regular"/>
          <w:sz w:val="28"/>
          <w:szCs w:val="28"/>
        </w:rPr>
        <w:t xml:space="preserve"> повреждения вследствие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proofErr w:type="gramStart"/>
      <w:r w:rsidRPr="00616576">
        <w:rPr>
          <w:rFonts w:cs="DINPro-Regular"/>
          <w:sz w:val="28"/>
          <w:szCs w:val="28"/>
        </w:rPr>
        <w:t>действия сторонних обстоятельств (скачков напряжения электропитания, стихийных</w:t>
      </w:r>
      <w:proofErr w:type="gramEnd"/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бедствий и т.д.), а также </w:t>
      </w:r>
      <w:proofErr w:type="gramStart"/>
      <w:r w:rsidRPr="00616576">
        <w:rPr>
          <w:rFonts w:cs="DINPro-Regular"/>
          <w:sz w:val="28"/>
          <w:szCs w:val="28"/>
        </w:rPr>
        <w:t>имеющий</w:t>
      </w:r>
      <w:proofErr w:type="gramEnd"/>
      <w:r w:rsidRPr="00616576">
        <w:rPr>
          <w:rFonts w:cs="DINPro-Regular"/>
          <w:sz w:val="28"/>
          <w:szCs w:val="28"/>
        </w:rPr>
        <w:t xml:space="preserve"> механические и тепловые повреждения.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4.2. Товар со следами воздействия и (или) попадания внутрь посторонних предметов, веществ (в том числе пыли), жидкостей, насекомых, а также </w:t>
      </w:r>
      <w:proofErr w:type="gramStart"/>
      <w:r w:rsidRPr="00616576">
        <w:rPr>
          <w:rFonts w:cs="DINPro-Regular"/>
          <w:sz w:val="28"/>
          <w:szCs w:val="28"/>
        </w:rPr>
        <w:t>имеющим</w:t>
      </w:r>
      <w:proofErr w:type="gramEnd"/>
      <w:r w:rsidRPr="00616576">
        <w:rPr>
          <w:rFonts w:cs="DINPro-Regular"/>
          <w:sz w:val="28"/>
          <w:szCs w:val="28"/>
        </w:rPr>
        <w:t xml:space="preserve"> посторонние надписи.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4.3. Товар со следами несанкционированного вмешательства и (или) ремонта (следы вскрытия, кустарная пайка, следы замены элементов и т.п.).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4.4. Товар, имеющий средства самодиагностики, свидетельствующие о </w:t>
      </w:r>
      <w:proofErr w:type="gramStart"/>
      <w:r w:rsidRPr="00616576">
        <w:rPr>
          <w:rFonts w:cs="DINPro-Regular"/>
          <w:sz w:val="28"/>
          <w:szCs w:val="28"/>
        </w:rPr>
        <w:t>ненадлежащих</w:t>
      </w:r>
      <w:proofErr w:type="gramEnd"/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proofErr w:type="gramStart"/>
      <w:r w:rsidRPr="00616576">
        <w:rPr>
          <w:rFonts w:cs="DINPro-Regular"/>
          <w:sz w:val="28"/>
          <w:szCs w:val="28"/>
        </w:rPr>
        <w:t>условиях</w:t>
      </w:r>
      <w:proofErr w:type="gramEnd"/>
      <w:r w:rsidRPr="00616576">
        <w:rPr>
          <w:rFonts w:cs="DINPro-Regular"/>
          <w:sz w:val="28"/>
          <w:szCs w:val="28"/>
        </w:rPr>
        <w:t xml:space="preserve"> эксплуатации.</w:t>
      </w:r>
    </w:p>
    <w:p w:rsidR="00CA5114" w:rsidRPr="00616576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 xml:space="preserve">4.5. Товар, получивший дефекты, возникшие в результате использования </w:t>
      </w:r>
      <w:proofErr w:type="gramStart"/>
      <w:r w:rsidRPr="00616576">
        <w:rPr>
          <w:rFonts w:cs="DINPro-Regular"/>
          <w:sz w:val="28"/>
          <w:szCs w:val="28"/>
        </w:rPr>
        <w:t>некачественных</w:t>
      </w:r>
      <w:proofErr w:type="gramEnd"/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  <w:r w:rsidRPr="00616576">
        <w:rPr>
          <w:rFonts w:cs="DINPro-Regular"/>
          <w:sz w:val="28"/>
          <w:szCs w:val="28"/>
        </w:rPr>
        <w:t>или выработавших свой ресурс принадлежностей, имеющихся у Покупателя, либо приобретенных им у третьих лиц.</w:t>
      </w: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jc w:val="center"/>
        <w:rPr>
          <w:rFonts w:cs="DINPro-Medium"/>
          <w:b/>
          <w:sz w:val="40"/>
          <w:szCs w:val="40"/>
        </w:rPr>
      </w:pPr>
      <w:r w:rsidRPr="00B33120">
        <w:rPr>
          <w:rFonts w:cs="DINPro-Medium"/>
          <w:b/>
          <w:sz w:val="40"/>
          <w:szCs w:val="40"/>
        </w:rPr>
        <w:lastRenderedPageBreak/>
        <w:t>ПАСПОРТ</w:t>
      </w:r>
    </w:p>
    <w:p w:rsidR="00B33120" w:rsidRPr="00B33120" w:rsidRDefault="00B33120" w:rsidP="00B33120">
      <w:pPr>
        <w:jc w:val="center"/>
        <w:rPr>
          <w:b/>
          <w:sz w:val="40"/>
          <w:szCs w:val="40"/>
        </w:rPr>
      </w:pPr>
      <w:proofErr w:type="spellStart"/>
      <w:r w:rsidRPr="00416B7F">
        <w:rPr>
          <w:b/>
          <w:sz w:val="36"/>
          <w:szCs w:val="36"/>
        </w:rPr>
        <w:t>Повортная</w:t>
      </w:r>
      <w:proofErr w:type="spellEnd"/>
      <w:r w:rsidRPr="00B33120">
        <w:rPr>
          <w:b/>
          <w:sz w:val="36"/>
          <w:szCs w:val="36"/>
        </w:rPr>
        <w:t xml:space="preserve"> </w:t>
      </w:r>
      <w:r w:rsidRPr="00416B7F">
        <w:rPr>
          <w:b/>
          <w:sz w:val="36"/>
          <w:szCs w:val="36"/>
        </w:rPr>
        <w:t>ось</w:t>
      </w:r>
      <w:r w:rsidRPr="00B33120">
        <w:rPr>
          <w:b/>
          <w:sz w:val="36"/>
          <w:szCs w:val="36"/>
        </w:rPr>
        <w:t xml:space="preserve"> </w:t>
      </w:r>
      <w:r w:rsidRPr="00B33120">
        <w:rPr>
          <w:b/>
          <w:sz w:val="40"/>
          <w:szCs w:val="40"/>
        </w:rPr>
        <w:t>«</w:t>
      </w:r>
      <w:proofErr w:type="spellStart"/>
      <w:r w:rsidRPr="00416B7F">
        <w:rPr>
          <w:b/>
          <w:sz w:val="40"/>
          <w:szCs w:val="40"/>
          <w:lang w:val="en-US"/>
        </w:rPr>
        <w:t>Smiler</w:t>
      </w:r>
      <w:proofErr w:type="spellEnd"/>
      <w:r w:rsidRPr="00B33120">
        <w:rPr>
          <w:b/>
          <w:sz w:val="40"/>
          <w:szCs w:val="40"/>
        </w:rPr>
        <w:t xml:space="preserve"> </w:t>
      </w:r>
      <w:r w:rsidRPr="00416B7F">
        <w:rPr>
          <w:b/>
          <w:sz w:val="40"/>
          <w:szCs w:val="40"/>
          <w:lang w:val="en-US"/>
        </w:rPr>
        <w:t>Axis</w:t>
      </w:r>
      <w:r w:rsidRPr="00B33120">
        <w:rPr>
          <w:b/>
          <w:sz w:val="40"/>
          <w:szCs w:val="40"/>
        </w:rPr>
        <w:t xml:space="preserve"> </w:t>
      </w:r>
      <w:r w:rsidRPr="00416B7F">
        <w:rPr>
          <w:b/>
          <w:sz w:val="40"/>
          <w:szCs w:val="40"/>
          <w:lang w:val="en-US"/>
        </w:rPr>
        <w:t>St</w:t>
      </w:r>
      <w:r w:rsidRPr="00B33120">
        <w:rPr>
          <w:b/>
          <w:sz w:val="40"/>
          <w:szCs w:val="40"/>
        </w:rPr>
        <w:t>»</w:t>
      </w: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44"/>
          <w:szCs w:val="44"/>
        </w:rPr>
      </w:pPr>
      <w:r>
        <w:rPr>
          <w:rFonts w:cs="DINPro-Regular"/>
          <w:sz w:val="44"/>
          <w:szCs w:val="44"/>
        </w:rPr>
        <w:t>Номер:_____________________________</w:t>
      </w: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44"/>
          <w:szCs w:val="44"/>
        </w:rPr>
      </w:pPr>
      <w:r>
        <w:rPr>
          <w:rFonts w:cs="DINPro-Regular"/>
          <w:sz w:val="44"/>
          <w:szCs w:val="44"/>
        </w:rPr>
        <w:t>Отметка ОТК:________________________</w:t>
      </w: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44"/>
          <w:szCs w:val="44"/>
        </w:rPr>
      </w:pPr>
    </w:p>
    <w:p w:rsidR="00B33120" w:rsidRP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44"/>
          <w:szCs w:val="44"/>
        </w:rPr>
      </w:pPr>
      <w:r>
        <w:rPr>
          <w:rFonts w:cs="DINPro-Regular"/>
          <w:sz w:val="44"/>
          <w:szCs w:val="44"/>
        </w:rPr>
        <w:t>Дата:_______________________________</w:t>
      </w: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Medium"/>
          <w:sz w:val="40"/>
          <w:szCs w:val="40"/>
        </w:rPr>
      </w:pPr>
      <w:proofErr w:type="gramStart"/>
      <w:r w:rsidRPr="00B33120">
        <w:rPr>
          <w:rFonts w:cs="DINPro-Medium"/>
          <w:sz w:val="40"/>
          <w:szCs w:val="40"/>
        </w:rPr>
        <w:t>Изготовлен</w:t>
      </w:r>
      <w:proofErr w:type="gramEnd"/>
      <w:r w:rsidRPr="00B33120">
        <w:rPr>
          <w:rFonts w:cs="DINPro-Medium"/>
          <w:sz w:val="40"/>
          <w:szCs w:val="40"/>
        </w:rPr>
        <w:t xml:space="preserve"> и принят в соответствии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Medium"/>
          <w:sz w:val="40"/>
          <w:szCs w:val="40"/>
        </w:rPr>
      </w:pPr>
      <w:r w:rsidRPr="00B33120">
        <w:rPr>
          <w:rFonts w:cs="DINPro-Medium"/>
          <w:sz w:val="40"/>
          <w:szCs w:val="40"/>
        </w:rPr>
        <w:t>с обязательными требованиями</w:t>
      </w:r>
    </w:p>
    <w:p w:rsidR="00B33120" w:rsidRPr="00B33120" w:rsidRDefault="00B33120" w:rsidP="00B33120">
      <w:pPr>
        <w:autoSpaceDE w:val="0"/>
        <w:autoSpaceDN w:val="0"/>
        <w:adjustRightInd w:val="0"/>
        <w:spacing w:after="0" w:line="240" w:lineRule="auto"/>
        <w:rPr>
          <w:rFonts w:cs="DINPro-Medium"/>
          <w:sz w:val="40"/>
          <w:szCs w:val="40"/>
        </w:rPr>
      </w:pPr>
      <w:r w:rsidRPr="00B33120">
        <w:rPr>
          <w:rFonts w:cs="DINPro-Medium"/>
          <w:sz w:val="40"/>
          <w:szCs w:val="40"/>
        </w:rPr>
        <w:t>действующей технической документации</w:t>
      </w:r>
    </w:p>
    <w:p w:rsidR="00B33120" w:rsidRDefault="00B33120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  <w:r w:rsidRPr="00B33120">
        <w:rPr>
          <w:rFonts w:cs="DINPro-Medium"/>
          <w:sz w:val="40"/>
          <w:szCs w:val="40"/>
        </w:rPr>
        <w:t>и признан годным для эксплуатации</w:t>
      </w:r>
      <w:r w:rsidR="001D60B6">
        <w:rPr>
          <w:rFonts w:cs="DINPro-Medium"/>
          <w:sz w:val="40"/>
          <w:szCs w:val="40"/>
        </w:rPr>
        <w:t>.</w:t>
      </w:r>
    </w:p>
    <w:p w:rsidR="00CA5114" w:rsidRPr="00953B5C" w:rsidRDefault="00CA5114" w:rsidP="00CA5114">
      <w:pPr>
        <w:autoSpaceDE w:val="0"/>
        <w:autoSpaceDN w:val="0"/>
        <w:adjustRightInd w:val="0"/>
        <w:spacing w:after="0" w:line="240" w:lineRule="auto"/>
        <w:rPr>
          <w:rFonts w:ascii="Monotype Corsiva" w:hAnsi="Monotype Corsiva" w:cs="DINPro-Regular"/>
          <w:sz w:val="44"/>
          <w:szCs w:val="44"/>
        </w:rPr>
      </w:pPr>
      <w:r w:rsidRPr="00953B5C">
        <w:rPr>
          <w:rFonts w:ascii="Monotype Corsiva" w:hAnsi="Monotype Corsiva" w:cs="DINPro-Regular"/>
          <w:sz w:val="44"/>
          <w:szCs w:val="44"/>
        </w:rPr>
        <w:lastRenderedPageBreak/>
        <w:t>Для заметок</w:t>
      </w: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  <w:bottom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pBdr>
          <w:top w:val="single" w:sz="4" w:space="1" w:color="auto"/>
        </w:pBd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4F3EDA" w:rsidRDefault="004F3EDA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4F3EDA" w:rsidRDefault="004F3EDA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4F3EDA" w:rsidRDefault="004F3EDA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4F3EDA" w:rsidRDefault="004F3EDA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CA5114" w:rsidRDefault="00CA5114" w:rsidP="00CA5114">
      <w:pPr>
        <w:autoSpaceDE w:val="0"/>
        <w:autoSpaceDN w:val="0"/>
        <w:adjustRightInd w:val="0"/>
        <w:spacing w:after="0" w:line="240" w:lineRule="auto"/>
        <w:rPr>
          <w:rFonts w:cs="DINPro-Regular"/>
          <w:sz w:val="28"/>
          <w:szCs w:val="28"/>
        </w:rPr>
      </w:pPr>
    </w:p>
    <w:p w:rsidR="00695064" w:rsidRPr="006F1203" w:rsidRDefault="00CA5114" w:rsidP="006F1203">
      <w:pPr>
        <w:jc w:val="center"/>
        <w:rPr>
          <w:sz w:val="32"/>
          <w:szCs w:val="32"/>
        </w:rPr>
      </w:pPr>
      <w:proofErr w:type="spellStart"/>
      <w:r>
        <w:rPr>
          <w:sz w:val="32"/>
          <w:szCs w:val="32"/>
          <w:lang w:val="en-US"/>
        </w:rPr>
        <w:t>Verzin</w:t>
      </w:r>
      <w:proofErr w:type="spellEnd"/>
      <w:r>
        <w:rPr>
          <w:sz w:val="32"/>
          <w:szCs w:val="32"/>
        </w:rPr>
        <w:t xml:space="preserve">, </w:t>
      </w:r>
      <w:r w:rsidRPr="00ED7CE7">
        <w:rPr>
          <w:sz w:val="32"/>
          <w:szCs w:val="32"/>
        </w:rPr>
        <w:t>Россия, г.Санкт-Петербург, пр.Стачек 47</w:t>
      </w:r>
    </w:p>
    <w:sectPr w:rsidR="00695064" w:rsidRPr="006F1203" w:rsidSect="00D874B0">
      <w:pgSz w:w="11906" w:h="16838"/>
      <w:pgMar w:top="426" w:right="42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DINPro-Light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DINPro-Regular">
    <w:altName w:val="Arial Unicode MS"/>
    <w:panose1 w:val="00000000000000000000"/>
    <w:charset w:val="CC"/>
    <w:family w:val="swiss"/>
    <w:notTrueType/>
    <w:pitch w:val="default"/>
    <w:sig w:usb0="00000201" w:usb1="08070000" w:usb2="00000010" w:usb3="00000000" w:csb0="00020004" w:csb1="00000000"/>
  </w:font>
  <w:font w:name="DINPro-Medium"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3CD2"/>
    <w:multiLevelType w:val="hybridMultilevel"/>
    <w:tmpl w:val="0F4664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BE93931"/>
    <w:multiLevelType w:val="hybridMultilevel"/>
    <w:tmpl w:val="6D1C307A"/>
    <w:lvl w:ilvl="0" w:tplc="E082A0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352363B"/>
    <w:multiLevelType w:val="hybridMultilevel"/>
    <w:tmpl w:val="F8A8CF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B31764"/>
    <w:multiLevelType w:val="hybridMultilevel"/>
    <w:tmpl w:val="272E6F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0FE7EAC"/>
    <w:multiLevelType w:val="hybridMultilevel"/>
    <w:tmpl w:val="BE568E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CA5114"/>
    <w:rsid w:val="0009428B"/>
    <w:rsid w:val="00135913"/>
    <w:rsid w:val="001C16F6"/>
    <w:rsid w:val="001D60B6"/>
    <w:rsid w:val="00275D97"/>
    <w:rsid w:val="002B17F2"/>
    <w:rsid w:val="00375D17"/>
    <w:rsid w:val="003B0C17"/>
    <w:rsid w:val="00416B7F"/>
    <w:rsid w:val="004614F6"/>
    <w:rsid w:val="004F3EDA"/>
    <w:rsid w:val="00583898"/>
    <w:rsid w:val="00592722"/>
    <w:rsid w:val="005E6E8A"/>
    <w:rsid w:val="00601CAF"/>
    <w:rsid w:val="00630C9A"/>
    <w:rsid w:val="00692519"/>
    <w:rsid w:val="00695064"/>
    <w:rsid w:val="006E27AB"/>
    <w:rsid w:val="006F1203"/>
    <w:rsid w:val="007E484C"/>
    <w:rsid w:val="008244A8"/>
    <w:rsid w:val="00856E23"/>
    <w:rsid w:val="008614B6"/>
    <w:rsid w:val="008978DE"/>
    <w:rsid w:val="008F5F3E"/>
    <w:rsid w:val="009B3825"/>
    <w:rsid w:val="009F2553"/>
    <w:rsid w:val="00A000E9"/>
    <w:rsid w:val="00A2528D"/>
    <w:rsid w:val="00AC2ADF"/>
    <w:rsid w:val="00AC359C"/>
    <w:rsid w:val="00AD12C0"/>
    <w:rsid w:val="00B33120"/>
    <w:rsid w:val="00BC7F8F"/>
    <w:rsid w:val="00BD6706"/>
    <w:rsid w:val="00C97878"/>
    <w:rsid w:val="00CA5114"/>
    <w:rsid w:val="00CB1366"/>
    <w:rsid w:val="00CD57A8"/>
    <w:rsid w:val="00CE34FC"/>
    <w:rsid w:val="00CF42B1"/>
    <w:rsid w:val="00D77F3E"/>
    <w:rsid w:val="00DC2474"/>
    <w:rsid w:val="00DF39D9"/>
    <w:rsid w:val="00E40032"/>
    <w:rsid w:val="00EE1FDD"/>
    <w:rsid w:val="00FB2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114"/>
    <w:pPr>
      <w:ind w:left="720"/>
      <w:contextualSpacing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CA5114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8614B6"/>
  </w:style>
  <w:style w:type="character" w:styleId="a5">
    <w:name w:val="Strong"/>
    <w:basedOn w:val="a0"/>
    <w:uiPriority w:val="22"/>
    <w:qFormat/>
    <w:rsid w:val="009F2553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1E53E7-1A5E-44DC-83DE-4BEDB0136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1168</Words>
  <Characters>6659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ura</dc:creator>
  <cp:keywords/>
  <dc:description/>
  <cp:lastModifiedBy>ura</cp:lastModifiedBy>
  <cp:revision>39</cp:revision>
  <dcterms:created xsi:type="dcterms:W3CDTF">2014-07-07T12:06:00Z</dcterms:created>
  <dcterms:modified xsi:type="dcterms:W3CDTF">2014-07-08T22:55:00Z</dcterms:modified>
</cp:coreProperties>
</file>